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E1" w:rsidRDefault="00F43CE1" w:rsidP="00F43CE1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</w:p>
    <w:p w:rsidR="006B59C9" w:rsidRDefault="00022432" w:rsidP="00022432">
      <w:pPr>
        <w:autoSpaceDE w:val="0"/>
        <w:autoSpaceDN w:val="0"/>
        <w:adjustRightInd w:val="0"/>
        <w:spacing w:after="0" w:line="408" w:lineRule="auto"/>
        <w:ind w:left="120"/>
        <w:jc w:val="center"/>
        <w:rPr>
          <w:caps/>
          <w:sz w:val="24"/>
          <w:szCs w:val="24"/>
        </w:rPr>
      </w:pPr>
      <w:r w:rsidRPr="0002243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drawing>
          <wp:inline distT="0" distB="0" distL="0" distR="0">
            <wp:extent cx="9251950" cy="6726132"/>
            <wp:effectExtent l="19050" t="0" r="635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aps/>
          <w:sz w:val="24"/>
          <w:szCs w:val="24"/>
        </w:rPr>
        <w:lastRenderedPageBreak/>
        <w:t xml:space="preserve"> </w:t>
      </w:r>
    </w:p>
    <w:p w:rsidR="006072FC" w:rsidRPr="00DE21F7" w:rsidRDefault="006072FC" w:rsidP="00F43CE1">
      <w:pPr>
        <w:pStyle w:val="1"/>
        <w:pBdr>
          <w:bottom w:val="single" w:sz="8" w:space="5" w:color="000000"/>
        </w:pBdr>
        <w:shd w:val="clear" w:color="auto" w:fill="FFFFFF"/>
        <w:spacing w:after="0" w:afterAutospacing="0" w:line="240" w:lineRule="atLeast"/>
        <w:jc w:val="center"/>
        <w:rPr>
          <w:caps/>
          <w:sz w:val="24"/>
          <w:szCs w:val="24"/>
        </w:rPr>
      </w:pPr>
      <w:r w:rsidRPr="00DE21F7">
        <w:rPr>
          <w:caps/>
          <w:sz w:val="24"/>
          <w:szCs w:val="24"/>
        </w:rPr>
        <w:t>ПОЯСНИТЕЛЬНАЯ ЗАПИСКА</w:t>
      </w:r>
    </w:p>
    <w:p w:rsidR="006072FC" w:rsidRPr="006072FC" w:rsidRDefault="006072FC" w:rsidP="00F43CE1">
      <w:pPr>
        <w:pStyle w:val="a4"/>
        <w:shd w:val="clear" w:color="auto" w:fill="FFFFFF"/>
        <w:spacing w:before="0" w:beforeAutospacing="0" w:after="0" w:afterAutospacing="0"/>
        <w:ind w:firstLine="227"/>
        <w:jc w:val="both"/>
      </w:pPr>
      <w:r w:rsidRPr="00DE21F7">
        <w:rPr>
          <w:b/>
          <w:bCs/>
        </w:rPr>
        <w:t>ОБЩАЯ ХАРАКТЕРИСТИКА УЧЕБНОГО ПРЕДМЕТА «РОДНАЯ (ТАТАРСКАЯ) ЛИТЕРАТУРА»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Изучение родной литературы способствует познанию жизни</w:t>
      </w:r>
      <w:r w:rsidR="00B537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воздействия.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в устных и письменных высказываниях, формирование потребности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в систематическом чтении как средстве познания мира и себя в этом мире, гармонизации отношений человека и общества.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Изучение родной (татарской) литературы в 5–9 классах обеспечивает постижение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произведений татарской литературы, развитие навыков интерпретации и анализа с использованием принципов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об истории, языке, культуре, мировоззрении, менталитете, философии народа. Программа по родной (татарской) литературе обеспечивает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связи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с другими учебными предметами гуманитарного цикла, особенно с учебными предметами «Родной (татарский) язык» и «Литература».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 содержании программы по родной (татарской) литературе выделяются следующие содержательные линии: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устное народное творчество (сказки (волшебные, бытовые, сказки</w:t>
      </w:r>
      <w:r w:rsidR="002F489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 животных), мифы, предания, легенды, малые жанры устного народного творчества (загадки, пословицы и поговорки), татарские народные песни,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дастаны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баиты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>; татарский фольклор представлен в 5–8 классах);</w:t>
      </w:r>
      <w:proofErr w:type="gramEnd"/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наблюдение</w:t>
      </w:r>
      <w:r w:rsidR="00B537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за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</w:t>
      </w:r>
      <w:r w:rsidR="00B537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и жанров литературы в процессе наблюдения за неразрывной связью между временем и формами искусства; в 5 классе на примере отдельных произведений изучаются особенности прозы, лирики и драмы;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в 9 классе изучается история татарской литературы.</w:t>
      </w:r>
    </w:p>
    <w:p w:rsidR="006072FC" w:rsidRPr="00B16482" w:rsidRDefault="006072FC" w:rsidP="006072FC">
      <w:pPr>
        <w:pStyle w:val="2"/>
        <w:shd w:val="clear" w:color="auto" w:fill="FFFFFF"/>
        <w:spacing w:before="240" w:after="120" w:line="240" w:lineRule="atLeast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B16482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ЦЕЛЬ И ЗАДАЧИ ИЗУЧЕНИЯ УЧЕБНОГО ПРЕДМЕТА «РОДНАЯ (ТАТАРСКАЯ) ЛИТЕРАТУРА»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Изучение родной (татарской) литературы направлено на достижение следующих целей: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приобщение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к культурному наследию и традициям своего народа;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Достижение поставленных целей реализации программы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по родной (татарской) литературе предусматривает решение следующих задач: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развитие умений анализировать и интерпретировать художественный текст;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B537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с теоретико-литературными понятиями;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знакомство с татарским литературным процессом и осознание его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связис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историческим процессом;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формирование читательского кругозора;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формирование нравственных и эстетических чувств обучающихся;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развитие способностей к творческой деятельности на родном (татарском) языке;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действиями.</w:t>
      </w:r>
    </w:p>
    <w:p w:rsidR="006072FC" w:rsidRPr="006072FC" w:rsidRDefault="006072FC" w:rsidP="006072FC">
      <w:pPr>
        <w:pStyle w:val="a4"/>
        <w:shd w:val="clear" w:color="auto" w:fill="FFFFFF"/>
        <w:spacing w:before="0" w:beforeAutospacing="0" w:after="0" w:afterAutospacing="0"/>
        <w:ind w:firstLine="227"/>
        <w:jc w:val="both"/>
      </w:pPr>
      <w:r w:rsidRPr="00DE21F7">
        <w:rPr>
          <w:b/>
          <w:bCs/>
        </w:rPr>
        <w:t>МЕСТО УЧЕБНОГО ПРЕДМЕТА «РОДНАЯ (ТАТАРСКАЯ) ЛИТЕРАТУРА» В УЧЕБНОМ ПЛАНЕ</w:t>
      </w:r>
    </w:p>
    <w:p w:rsidR="008E148D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Общее число часов, рекомендованных для изучения родной (татарской) литературы – 170 часов: в 5 классе – 34 часа (1 час в неделю)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,в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6 классе – 34 часа (1 час в неделю), в 7 классе – 34 часа (1 час в неделю),в 8 классе – 34 часа (1 час в неделю), в 9 классе – 34 часа (1 час в неделю).</w:t>
      </w:r>
    </w:p>
    <w:p w:rsidR="006072FC" w:rsidRPr="006072FC" w:rsidRDefault="006072FC" w:rsidP="006072FC">
      <w:pPr>
        <w:pStyle w:val="1"/>
        <w:pBdr>
          <w:bottom w:val="single" w:sz="8" w:space="5" w:color="000000"/>
        </w:pBdr>
        <w:shd w:val="clear" w:color="auto" w:fill="FFFFFF"/>
        <w:spacing w:after="240" w:afterAutospacing="0" w:line="240" w:lineRule="atLeast"/>
        <w:rPr>
          <w:caps/>
          <w:sz w:val="24"/>
          <w:szCs w:val="24"/>
        </w:rPr>
      </w:pPr>
      <w:r w:rsidRPr="00B16482">
        <w:rPr>
          <w:caps/>
          <w:sz w:val="24"/>
          <w:szCs w:val="24"/>
        </w:rPr>
        <w:t>СОДЕРЖАНИЕ УЧЕБНОГО ПРЕДМЕТА </w:t>
      </w:r>
    </w:p>
    <w:p w:rsidR="001A5855" w:rsidRPr="006072FC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072FC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5 классе.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Мифы.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Понятие о мифе. Происхождение мифов, их классификация. Татарские народные мифы.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Мифы: «Җилиясеҗилчыгара» («Откуда появляется ветер»),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Тавык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(«Курица»).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Фольклор. Устное народное творчество как народное достояние.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Особенности фольклорных произведений. Основные жанры фольклора.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Сказки. Отображение национального характера в сказках. Виды сказок.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Татарские народные сказки: «Хәйләкә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төлке» («Хитрая лиса»), «Өчкыз» («Три дочери»).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Предания и легенды. Особенности жанра. Отличие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легендот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преданий.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Легенда «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өһрә</w:t>
      </w:r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кыз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 («Девушка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Зухра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Предание «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әһәр</w:t>
      </w:r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нигә Казан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дип</w:t>
      </w:r>
      <w:proofErr w:type="spellEnd"/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аталган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(«Почему город назвали Казанью»).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Малые жанры устного народного творчества.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Загадки, пословицы, поговорки.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lastRenderedPageBreak/>
        <w:t>Татарская литература.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Литературная (авторская) сказка. Фольклорные традиции</w:t>
      </w:r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в литературной сказке. Художественный вымысел в литературной сказке.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Тукай, «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үрәле»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Шурале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Шурале</w:t>
      </w:r>
      <w:proofErr w:type="spellEnd"/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в искусстве.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Проза. Эпические произведения, их особенности.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Ф.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Яруллин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Кояштагы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взаимоподдержки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Басня. Особенности жанра. Герои, композиция.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Тукай,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Умарта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корты һәмчебеннә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» («Пчела и мухи»).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Лирические произведения. Особенности лирических произведений.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, «Кызыл ромашка» («Красная ромашка»). Восхваление храбрости и мужества советского солдата.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Аглямов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Матурлык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минем белән» («Красота всегда со мной»). Тема красоты. Умение видеть красоту.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, «Әни, мин көчеккүрдем» («Мама, я видел щенка»). Детская мечта. Сострадание и милосердие.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Ш.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, «Һәркем</w:t>
      </w:r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әйтә</w:t>
      </w:r>
      <w:r w:rsidR="00275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дөресен» («Каждый говорит правду»).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Драматические произведения.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Миннулин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Гафият</w:t>
      </w:r>
      <w:proofErr w:type="spellEnd"/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әкият» («Сказка о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Гафияте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 Фольклорное начало в произведении. Сказочные персонажи.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  <w:proofErr w:type="gramEnd"/>
    </w:p>
    <w:p w:rsidR="006072FC" w:rsidRPr="001A5855" w:rsidRDefault="006072FC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5855" w:rsidRPr="006072FC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72FC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6 классе.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Гимн. Гимн России. Гимн Татарстана.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Песни: «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Иске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кара урман» («Старый дремучий лес»).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литература.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Образ в лирическом произведении. Средства выражения переживаний лирического героя.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Ракипов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«Мин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яратам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Дардменд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«Кил, өйрән»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тел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шигырь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(«Стихотворение о родном языке»).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Ф.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Яруллин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Сез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иң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үзәл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кеше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икәнсез» («Вы самый прекрасный человек»). Образ учителя в литературе. Отношение к нему лирического героя.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Л.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Лерон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«Фашист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очып</w:t>
      </w:r>
      <w:proofErr w:type="spellEnd"/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үтте» («Фашист пролетел»). Картины военного времени. Трагизм. Образ врага.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lastRenderedPageBreak/>
        <w:t>Ш.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әрәмәч»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Перемяч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 Приёмы создания комичности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в лирическом произведении.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Х.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Такташ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«Әй, җырлыйсы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килә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шушы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җырны» («Так хочется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спетьэту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песню»). Образ малой родины.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Ностальгия по прошлому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, счастливому детству.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Образная система произведений фантастики.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К.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Насыри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«Әбугалисина» («Авиценна»). Образ Авиценны. Фантастический сюжет в повести. Просветительские идеи в произведении. Олицетворение добра</w:t>
      </w:r>
      <w:r w:rsidR="0092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Аллегорическая образность.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Рахим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«Яз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әкиятләре» («Весенние сказки»). Условность и аллегорическая образность.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Особенности образной системы в автобиографических произведениях.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Тукай «Исемдә</w:t>
      </w:r>
      <w:r w:rsidR="0092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калганнар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(отрывок из автобиографической повести) («Мои воспоминания»). Образ маленького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укая. Условность воспоминаний литературного героя.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Образность в жанре рассказа и повести.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Ибрагимов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Алмачуар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920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к лошади. Нравственные устои татарской деревни.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Мухаммадиев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умырзая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(«Первый подснежник»). Образ природы. Бережное отношение к природе. Связь поколений. Чистота помыслов.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А.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Матурлык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 («Красота»). Духовная красота человека. Любовь между матерью и сыном. Образ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Бадретдина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Образная система в лиро-эпических произведениях.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Сандугач</w:t>
      </w:r>
      <w:proofErr w:type="spellEnd"/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һәм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чишмә» («Соловей и родник»). Восхваление храбрости и мужества советского солдата. Образы природы. Жанр баллады.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Особенности образной системы в драматических произведениях.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Камал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идеив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комедии. Комический характер конфликта в произведении.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  <w:proofErr w:type="gramEnd"/>
    </w:p>
    <w:p w:rsidR="006072FC" w:rsidRPr="001A5855" w:rsidRDefault="006072FC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5855" w:rsidRPr="006072FC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72FC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7 классе.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Устное народное творчество. Исследователи устного народного творчества (Г.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Тукай, 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Ибрагимов, Х.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Ярми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и другие).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– оригинальный жанр татарского фольклора. Жанровые особенности. Виды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баитов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«Сак-Сок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бәете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Сак-Соке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литература.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Рассказ как эпический жанр. Особенности жанра рассказа.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Ш.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Камал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Буранда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(«В метель»). Приёмы эмоционального воздействия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на читателя. Образ матери.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lastRenderedPageBreak/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Галиуллин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Жанр повести. Особенности жанра.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Ш.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Камал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Буранда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 («В метель»). Приёмы эмоционального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воздействияна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читателя. Образ матери.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Галиуллин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Роман. Жанровые особенности.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И.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Гази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Онытылмас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еллар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Жанр драмы.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«Әлдермештән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Әлмәндә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 («Старик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Альмандар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Жанры лирики: пейзажная, философская, гражданская, интимная лирика.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Х.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Туфан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«Кайсыгызның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кулы</w:t>
      </w:r>
      <w:proofErr w:type="spellEnd"/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җылы?» («У кого руки теплее»). Богатство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и многообразие человеческих чувств и переживаний. Отношение поэта к родному языку.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Тукай «Җәйге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таң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хатирәсе» («Летняя заря»). Образы природы.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С.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Хаким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кырлар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үзәннәрдә» («На этих лугах, в этих долинах»). Образ родного края,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мифологизация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образа родины. Чувство гордости и восхищения великими личностями татарского народа.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Авзал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Ватан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(«Это – Родина»). Национальный образ народа.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Н.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Арсланов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Халкыма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 («Моему народу»). Чувство гордости за свой народ, историю и культуру.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Гаташ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«Татар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китабы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«… Җыякеше» («... Человек копит»). Смысл бытия. Сущность человека.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Харис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«Кеше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кайчан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матур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(«Чем красив человек»). Внутренняя красота человека.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Мирза «Көздә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мәл» («Одно мгновение осени»), «Моң» («Печаль»). Роль природы в раскрытии чувств и переживаний лирического героя.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Мурат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тел» («Родной язык»). Уважение к истории своего народа, чувство ответственности за сохранение родного языка.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Лиро-эпические жанры литературы. Жанр поэмы. Особенности поэмы. Жанр стихотворения в прозе. Особенности жанра.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«Сәйдәш»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Сайдаш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 Поэма о жизни и творчестве известного татарского композитора С.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Сайдашева. Противоречия в судьбе композитора.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Кутуй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Сагыну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нэсер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6072FC" w:rsidRPr="001A5855" w:rsidRDefault="006072FC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5855" w:rsidRPr="006072FC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72FC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8 классе.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lastRenderedPageBreak/>
        <w:t>Устное народное творчество.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Дастаны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. Художественное своеобразие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дастана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. Виды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дастанов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Дастан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«Идегәй»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Идегей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дастане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Художественные приёмы в литературном произведении.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Пейзаж в литературном произведении. Виды пейзажа. Функции пейзажа.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Баширова «Җидегән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чишмә»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Семерица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трывки). Нравственные истоки, традиции, обычаи, национальные черты татарского народа. Картины природы родного края.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Н.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Арсланов «Яз» («Весна»). Образ весенней природы. Функции пейзажа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в стихотворении.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Портрет как художественный приём. Функции портрета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в произведении. Виды портрета: портрет-описание, портрет-сравнение, портрет-впечатление, психологический портрет.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Ф.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Хусни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«Йөзек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кашы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 («Перстень») (отрывки). Изображение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перипетийв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судьбе человека. Светлые лирические чувства героев произведения. Трагический финал любви.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Ш.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Зигангирова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«Татар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кызына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Художественная деталь в литературном произведении. Функции художественной детали.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Выделительная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и психологическая виды художественной детали. Образы-вещи в литературном произведении.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А.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«Әйтелмәгән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васыять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(«Невысказанное завещание»). Система образов. Проблематика повести. Потеря нравственных ориентиров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Х.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Туфан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Каеннар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сары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иде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(«Берёзы стали жёлтыми»). Образ ребёнка. Функции художественной детали в описании литературного образа.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Символ и литературное произведение. Типы символов в литературе. Художественный образ-символ.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Дардменд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Кораб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(«Корабль»). Изображение судьбы нации, народа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в образах корабля, бури, волны и пропасти. Связь человека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Вселенной, миром, единство с природой. Символическая образность в стихотворении.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Ф.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Яруллина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«Җилкәннә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җилдә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сынала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А.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«Кем җырлады?» («Кто пел?»). Образ раненного лейтенанта,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его чувства и переживания в последние моменты жизни. Образ татарской песни. Психологические приёмы в рассказе.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Художественное время и пространство в литературном произведении (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хронотоп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). Виды художественного времени, типы пространства.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Хронотопические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образы.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А.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Кутуя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Тапшырылмаган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хатлар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Неотосланные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письма»). Эпистолярный жанр в литературе. Проблема любви и создания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семьи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,е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ё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разрешение в повести. Отношение автора к образам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Галии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и Искандера. Романтическое изображение нового человека.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Хронотопические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образы.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lastRenderedPageBreak/>
        <w:t>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«Кичке сурәт» («Вечерний пейзаж»). Бинарные оппозиции в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определении идеи произведения.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Дастан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хронотоп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), психологизм, символизм, символический образ, эпистолярный стиль, исторический роман, романтизм, романтический образ.</w:t>
      </w:r>
      <w:proofErr w:type="gramEnd"/>
    </w:p>
    <w:p w:rsidR="006072FC" w:rsidRPr="001A5855" w:rsidRDefault="006072FC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5855" w:rsidRPr="006072FC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72FC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9 классе.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История татарской литературы.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Средневековая тюрко-татарская литература. Литература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– первой половины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веков. Особенности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Кул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Гали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Кыйссаи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Йосыф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(«Сказание о Юсуфе»). Образы Юсуфа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Зулейхи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Литература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– первой половины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веков. Общая характеристика литературы данного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С.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Сараи «Сөһәйл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вә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Гөлдерсен»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Сухайль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Гульдурсун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Кул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Шариф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Гафил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торма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века. Особенности развития татарской литературы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века.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Суфийская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литература. Нравственно-философское направление литературы.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Колый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Хикметы. Проблематика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хикметов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 Духовные переживания, нравственные устои лирического героя.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века. Особенности развития татарской литературы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века. Сближение литературы с жизнью народа.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Утыз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Имяни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«Гыйлемнең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өстенлеге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(«О преимуществе знания»),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Егет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буллу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(«О мужестве»),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Татулык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века. Особенности развития татарской литературы в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Кандалый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«Сәхипҗәмал»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Сахибджамал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К.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Насыри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Кырык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бакча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(«Сорок садов»). Нравственные качества. Духовная красота человека.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Биография 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Акъегетзадэ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 Повесть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Хисаметдин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менла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Хисаметдин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менла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 Просветительские идеи в произведении. Проблема героя времени. Просветительский реализм.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1A5855">
        <w:rPr>
          <w:rFonts w:ascii="Times New Roman" w:eastAsia="Calibri" w:hAnsi="Times New Roman" w:cs="Times New Roman"/>
          <w:sz w:val="24"/>
          <w:szCs w:val="24"/>
        </w:rPr>
        <w:t>Тукая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. Стихотворения «Милләткә»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Жизнь и творчество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Дардменда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 Стихотворения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Видагъ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(«Расставание»). Тема родины. Противопоставление Отчизны родному народу.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С.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Рамиева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. «Таң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вакыты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Г.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Исхаки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. Повесть «Сөннәтче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бабай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Суннатчи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бабай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 Нравственные качества татарского народа.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Ф.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Амирхана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«Хәят»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Хаят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литература 1920-1930-х годов. Особенности татарской литературы данного периода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Х.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Такташа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«Мәхәббәт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әүбәсе» («Раскаяние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периода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Великой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Отечественной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войныи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послевоенного времени. Особенности татарской литературы данного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М.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Моабит</w:t>
      </w:r>
      <w:proofErr w:type="spellEnd"/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дәфтәрләре» («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Моабитская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тетрадь»): «Җырларым» («Мои песни»). История возвращения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Моабитских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Жизнь и творчество Ф.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Карима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Кыр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казы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» («Дикий гусь»). Чувство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тоскипо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Родине, по родным и близким.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проза 1960-1980-х годов. Особенности татарской прозы данного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А.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Гилязов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«Өч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аршын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җир»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хронотопа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дороги в раскрытии характера главного героя произведения.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лирика 1960-1980-х годов. Особенности татарской лирики данного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Файзуллина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Нюанслар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A5855">
        <w:rPr>
          <w:rFonts w:ascii="Times New Roman" w:eastAsia="Calibri" w:hAnsi="Times New Roman" w:cs="Times New Roman"/>
          <w:sz w:val="24"/>
          <w:szCs w:val="24"/>
        </w:rPr>
        <w:t>иле</w:t>
      </w:r>
      <w:proofErr w:type="gramEnd"/>
      <w:r w:rsidRPr="001A5855">
        <w:rPr>
          <w:rFonts w:ascii="Times New Roman" w:eastAsia="Calibri" w:hAnsi="Times New Roman" w:cs="Times New Roman"/>
          <w:sz w:val="24"/>
          <w:szCs w:val="24"/>
        </w:rPr>
        <w:t>» («Страна нюансов»):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Чынлык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(«Действительность»),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Вакыт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(«Время»), «Көзгеяңгыр» («Осенний дождь»), «Язгыкәеф» («Весеннее настроение»). Философские размышления поэта о времени, истории, жизни.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Хариса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Ак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сөлге» («Белое полотенце»). Проблема сохранения национальных традиций.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Татарская драматургия 1960-1980-х годов. Особенности татарской драматургии данного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Т.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Дуслар</w:t>
      </w:r>
      <w:proofErr w:type="spellEnd"/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җыелган</w:t>
      </w:r>
      <w:r w:rsidR="006072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җирдә» («Когда собираются друзья»). Нравственные проблемы в произведении.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рубежа 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1A5855">
        <w:rPr>
          <w:rFonts w:ascii="Times New Roman" w:eastAsia="Calibri" w:hAnsi="Times New Roman" w:cs="Times New Roman"/>
          <w:sz w:val="24"/>
          <w:szCs w:val="24"/>
        </w:rPr>
        <w:t>-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веков. Особенности развития татарской литературы данного периода.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Творчество Р.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«Һәйкәлләрне</w:t>
      </w:r>
      <w:r w:rsidR="00DC72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5855">
        <w:rPr>
          <w:rFonts w:ascii="Times New Roman" w:eastAsia="Calibri" w:hAnsi="Times New Roman" w:cs="Times New Roman"/>
          <w:sz w:val="24"/>
          <w:szCs w:val="24"/>
        </w:rPr>
        <w:t>тыңлыйк!» («Что говорят памятники»). Гимн мужеству и героизму советского народа.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А.</w:t>
      </w:r>
      <w:r w:rsidRPr="001A5855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Ахметгалиева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Кайтаваз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>» («Эхо»). Отношения между матерью и детьми. Роль матери в жизни человека.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1A5855" w:rsidRPr="001A5855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1A5855">
        <w:rPr>
          <w:rFonts w:ascii="Times New Roman" w:eastAsia="Calibri" w:hAnsi="Times New Roman" w:cs="Times New Roman"/>
          <w:sz w:val="24"/>
          <w:szCs w:val="24"/>
        </w:rPr>
        <w:t>хикметы</w:t>
      </w:r>
      <w:proofErr w:type="spellEnd"/>
      <w:r w:rsidRPr="001A5855">
        <w:rPr>
          <w:rFonts w:ascii="Times New Roman" w:eastAsia="Calibri" w:hAnsi="Times New Roman" w:cs="Times New Roman"/>
          <w:sz w:val="24"/>
          <w:szCs w:val="24"/>
        </w:rPr>
        <w:t xml:space="preserve">, просветительский реализм, музыкальная драма, авторская позиция. </w:t>
      </w:r>
    </w:p>
    <w:p w:rsidR="001A5855" w:rsidRPr="00F43CE1" w:rsidRDefault="001A5855" w:rsidP="001A585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результате изучения родной (татарской) литературы на уровне основного общего образования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1)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гражданского воспитания: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участиев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многоконфессиональном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обществе, в том числе с использованием примеров из родной (татарской) литературы;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готовность к разнообразной совместной деятельности, стремление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к взаимопониманию и взаимопомощи, в том числе с использованием примеров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2)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патриотического воспитания: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осознание российской гражданской идентичности в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поликультурноми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многоконфессиональном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литературы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,а</w:t>
      </w:r>
      <w:proofErr w:type="spellEnd"/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также русской литературы;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уважение к символам России, государственным праздникам, историческому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природному наследию и памятникам, традициям разных народов, проживающих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в родной стране, обращая внимание на их воплощение в татарской литературе;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3)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духовно-нравственного воспитания: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готовность оценивать своё поведение и поступки, а также поведение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поступки других людей с позиции нравственных и правовых норм с учётом осознания последствий поступков;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4)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эстетического воспитания: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восприимчивость к разным видам искусства, традициям и творчеству своего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стремление к самовыражению в разных видах искусства;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5)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физического воспитания, формирования культуры здоровья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эмоционального благополучия: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осознание ценности жизни </w:t>
      </w:r>
      <w:r w:rsidRPr="0088221E">
        <w:rPr>
          <w:rFonts w:ascii="Times New Roman" w:eastAsia="Calibri" w:hAnsi="Times New Roman" w:cs="Times New Roman"/>
          <w:sz w:val="24"/>
          <w:szCs w:val="24"/>
          <w:lang w:val="tt-RU"/>
        </w:rPr>
        <w:t>с использованием собственного жизненногои читательского опыта</w:t>
      </w:r>
      <w:r w:rsidRPr="0088221E">
        <w:rPr>
          <w:rFonts w:ascii="Times New Roman" w:eastAsia="Calibri" w:hAnsi="Times New Roman" w:cs="Times New Roman"/>
          <w:sz w:val="24"/>
          <w:szCs w:val="24"/>
        </w:rPr>
        <w:t>, ответственное отношение к своему здоровью и установка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на здоровый образ жизни (здоровое питание, соблюдение гигиенических правил, сбалансированный режим занятий и </w:t>
      </w:r>
      <w:r w:rsidRPr="0088221E">
        <w:rPr>
          <w:rFonts w:ascii="Times New Roman" w:eastAsia="Calibri" w:hAnsi="Times New Roman" w:cs="Times New Roman"/>
          <w:sz w:val="24"/>
          <w:szCs w:val="24"/>
        </w:rPr>
        <w:lastRenderedPageBreak/>
        <w:t>отдыха, регулярная физическая активность);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</w:t>
      </w:r>
      <w:proofErr w:type="spellStart"/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Интернет-среде</w:t>
      </w:r>
      <w:proofErr w:type="spellEnd"/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принимать себя и других, не осуждая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умение осознавать эмоциональное состояние себя и других, опираясь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на примеры из литературных произведений, умение управлять собственным эмоциональным состоянием,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6)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трудового воспитания: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8221E">
        <w:rPr>
          <w:rFonts w:ascii="Times New Roman" w:eastAsia="SchoolBookSanPin" w:hAnsi="Times New Roman" w:cs="Times New Roman"/>
          <w:sz w:val="24"/>
          <w:szCs w:val="24"/>
        </w:rPr>
        <w:t>населенного пункта, родного края)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технологической и социальной направленности, способность инициировать,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планироватьи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самостоятельно выполнять такого рода деятельность;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с деятельностью героев на страницах литературных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готовность адаптироваться в профессиональной среде; уважение к труду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личныхи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общественных интересов и потребностей;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7)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экологического воспитания: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ориентация на применение знаний из социальных и естественных наук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активное неприятие действий, приносящих вред окружающей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среде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том числе сформированное при знакомстве с литературными произведениями, поднимающими экологические проблемы;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участиюв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практической деятельности экологической направленности;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8)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>ценности научного познания: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ориентация в деятельности на современную систему научных представлений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9)</w:t>
      </w:r>
      <w:r w:rsidRPr="0088221E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обеспечение адаптации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к изменяющимся условиям социальной и природной среды: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оценка социальных ролей персонажей литературных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умение оперировать основными понятиями, терминами и представлениями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в области концепции устойчивого развития;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умение анализировать и выявлять взаимосвязи природы, общества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и экономики;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  <w:proofErr w:type="gramEnd"/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для их обобщения и сравнения, определять критерии проводимого анализа;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 учётом предложенной задачи выявлять закономерности и противоречия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при изучении литературных явлений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об их взаимосвязях;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самостоятельно выбирать способ решения учебной задачи при работе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использовать вопросы как исследовательский инструмент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познанияв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литературном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образовании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формулировать вопросы, фиксирующие разрыв между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реальными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желательным состоянием ситуации, объекта, и самостоятельно устанавливать искомое и данное;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прогнозировать возможное дальнейшее развитие событий и их последствия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в аналогичных или сходных ситуациях, а также выдвигать предположения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об их развитии в новых условиях и контекстах, в том числе в литературных произведениях.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работать</w:t>
      </w:r>
      <w:r w:rsidR="00DF6813"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43CE1">
        <w:rPr>
          <w:rFonts w:ascii="Times New Roman" w:eastAsia="Calibri" w:hAnsi="Times New Roman" w:cs="Times New Roman"/>
          <w:b/>
          <w:sz w:val="24"/>
          <w:szCs w:val="24"/>
        </w:rPr>
        <w:t>с информацией как часть познавательных универсальных учебных действий: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находить сходные аргументы (подтверждающие или опровергающие одну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ту же идею, версию) в различных информационных источниках;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самостоятельно выбирать оптимальную форму представления литературной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эффективно запоминать и систематизировать эту информацию.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общения</w:t>
      </w:r>
      <w:r w:rsidR="00DF6813"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43CE1">
        <w:rPr>
          <w:rFonts w:ascii="Times New Roman" w:eastAsia="Calibri" w:hAnsi="Times New Roman" w:cs="Times New Roman"/>
          <w:b/>
          <w:sz w:val="24"/>
          <w:szCs w:val="24"/>
        </w:rPr>
        <w:t>как часть коммуникативных универсальных учебных действий: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с условиями и целями общения, выражать себя (свою точку зрения) в устных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письменных текстах;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в литературных произведениях, смягчать конфликты, вести переговоры;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понимать намерения других, проявлять уважительное отношение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самостоятельно выбирать формат выступления с учётом задач презентации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 обучающегося будут сформированы умения самоорганизации как части регулятивных универсальных учебных действий: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собственных возможностей, аргументировать предлагаемые варианты решений;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составлять план действий (план реализации намеченного алгоритма решения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)и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корректировать предложенный алгоритм с учётом получения новых знаний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об изучаемом литературном объекте;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проводить выбор и брать ответственность за решение.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самомотивации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и рефлексии в литературном образовании;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давать оценку учебной ситуации и предлагать план её изменения;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учитывать контекст и предвидеть трудности, которые могут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возникнутьпри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решении учебной задачи, адаптировать решение к меняющимся обстоятельствам;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) результатов деятельности, давать оценку приобретённому опыту, находить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позитивное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в произошедшей ситуации;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вносить коррективы в деятельность на основе новых обстоятельств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различать, называть и управлять собственными эмоциями и эмоциями других;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и анализировать причины эмоций;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регулировать способ выражения своих эмоций;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осознанно относиться к другому человеку, его мнению, размышляя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над взаимоотношениями литературных героев;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другого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принимать себя и других, не осуждая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проявлять открытость себе и другим;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совместной деятельности: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lastRenderedPageBreak/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сравнивать результаты с исходной задачей и вклад каждого члена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командыв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достижение результатов, разделять сферу ответственности и проявлять готовность к предоставлению отчёта перед группой.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родной (татарской) литературы.</w:t>
      </w:r>
      <w:r w:rsidR="00F43C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К концу обучения в 5 классе </w:t>
      </w:r>
      <w:proofErr w:type="gramStart"/>
      <w:r w:rsidRPr="00F43CE1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>, басня, рассказ, повесть, лирическое стихотворение, пьеса); отличать прозаические тексты от поэтических;</w:t>
      </w:r>
      <w:proofErr w:type="gramEnd"/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эмоционально откликаться на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, делиться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впечатлениямио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произведении;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и формулировать тему, основную мысль прочитанных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формулировать вопросы по содержанию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участвовать в обсуждении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обосновывать свои суждения с использованием текста;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характеризовать литературного героя, оценивать его поступки;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пересказывать художественный текст (подробно, сжато);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составлять простой план художественного произведения;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родной (татарской) литературы.</w:t>
      </w:r>
      <w:r w:rsidR="00DF6813"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К концу обучения в 6 классе </w:t>
      </w:r>
      <w:proofErr w:type="gramStart"/>
      <w:r w:rsidRPr="00F43CE1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выразительно читать вслух и наизусть произведения, их фрагменты в рамках программы;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и формулировать тему, идею, проблематику прочитанных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характеризовать литературного героя, создавать его словесный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портретна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основе авторского описания и художественных деталей;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сопоставлять персонажей одного произведения по сходству и контрасту;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формулировать свою точку зрения и понимать смысл других суждений;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составлять простой план художественного произведения, в том числе цитатный;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</w:t>
      </w:r>
      <w:r w:rsidRPr="0088221E">
        <w:rPr>
          <w:rFonts w:ascii="Times New Roman" w:eastAsia="Calibri" w:hAnsi="Times New Roman" w:cs="Times New Roman"/>
          <w:sz w:val="24"/>
          <w:szCs w:val="24"/>
        </w:rPr>
        <w:lastRenderedPageBreak/>
        <w:t>тип, метафора и другие);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писать сочинение по личным впечатлениям, по картине и по предложенной тематике.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родной (татарской) литературы.</w:t>
      </w:r>
      <w:r w:rsidR="00DF6813"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К концу обучения в 7 классе </w:t>
      </w:r>
      <w:proofErr w:type="gramStart"/>
      <w:r w:rsidRPr="00F43CE1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выразительно читать вслух и наизусть произведения, их фрагменты в рамках программы;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и формулировать проблему прочитанных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соотносить содержание и проблему художественных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  <w:proofErr w:type="gramEnd"/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род и жанр литературного произведения;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характер конфликта в произведении;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писать сочинения по предложенной литературной тематике (с использованием одного произведения).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родной (татарской) литературы.</w:t>
      </w:r>
      <w:r w:rsidR="00DF6813"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К концу обучения в 8 классе </w:t>
      </w:r>
      <w:proofErr w:type="gramStart"/>
      <w:r w:rsidRPr="00F43CE1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и формулировать тематику, проблематику и идейное содержание прочитанных произведений;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его содержания и формы; характеризовать в произведениях конфликт (внешний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и внутренний);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роль художественной детали, выявлять её художественную функцию;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роль пейзажа и интерьера в произведении;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определять элементы психологизма в литературном произведении;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участвовать в дискуссии о </w:t>
      </w:r>
      <w:proofErr w:type="gramStart"/>
      <w:r w:rsidRPr="0088221E">
        <w:rPr>
          <w:rFonts w:ascii="Times New Roman" w:eastAsia="Calibri" w:hAnsi="Times New Roman" w:cs="Times New Roman"/>
          <w:sz w:val="24"/>
          <w:szCs w:val="24"/>
        </w:rPr>
        <w:t>прочитанном</w:t>
      </w:r>
      <w:proofErr w:type="gram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, формулировать свою точку зрения, </w:t>
      </w:r>
      <w:proofErr w:type="spellStart"/>
      <w:r w:rsidRPr="0088221E">
        <w:rPr>
          <w:rFonts w:ascii="Times New Roman" w:eastAsia="Calibri" w:hAnsi="Times New Roman" w:cs="Times New Roman"/>
          <w:sz w:val="24"/>
          <w:szCs w:val="24"/>
        </w:rPr>
        <w:t>аргументированно</w:t>
      </w:r>
      <w:proofErr w:type="spellEnd"/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ее отстаивать, понимать смысл других суждений;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писать сочинение по предложенной литературной тематике (с использованием одного или нескольких произведений одного писателя).</w:t>
      </w:r>
    </w:p>
    <w:p w:rsidR="008E148D" w:rsidRPr="00F43CE1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3CE1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родной (татарской) литературы.</w:t>
      </w:r>
      <w:r w:rsidR="00DF6813"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К концу обучения в 9 классе </w:t>
      </w:r>
      <w:proofErr w:type="gramStart"/>
      <w:r w:rsidRPr="00F43CE1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F43CE1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соотносить содержание и проблематику художественных произведений</w:t>
      </w:r>
      <w:r w:rsidR="00DF6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221E">
        <w:rPr>
          <w:rFonts w:ascii="Times New Roman" w:eastAsia="Calibri" w:hAnsi="Times New Roman" w:cs="Times New Roman"/>
          <w:sz w:val="24"/>
          <w:szCs w:val="24"/>
        </w:rPr>
        <w:t>со временем их написания и отображённой в них эпохой; выделять основные этапы историко-литературного процесса;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SchoolBookSanPin" w:hAnsi="Times New Roman" w:cs="Times New Roman"/>
          <w:bCs/>
          <w:sz w:val="24"/>
          <w:szCs w:val="24"/>
        </w:rPr>
        <w:t>иметь представление о</w:t>
      </w:r>
      <w:r w:rsidRPr="0088221E">
        <w:rPr>
          <w:rFonts w:ascii="Times New Roman" w:eastAsia="Calibri" w:hAnsi="Times New Roman" w:cs="Times New Roman"/>
          <w:sz w:val="24"/>
          <w:szCs w:val="24"/>
        </w:rPr>
        <w:t xml:space="preserve"> фактах из биографии писателя и сведений об историко-культурном контексте его творчества;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строения сюжета и композиции, конфликта;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выявлять в художественном произведении и различать позиции героев, повествователей;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8E148D" w:rsidRPr="0088221E" w:rsidRDefault="008E148D" w:rsidP="00882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21E">
        <w:rPr>
          <w:rFonts w:ascii="Times New Roman" w:eastAsia="Calibri" w:hAnsi="Times New Roman" w:cs="Times New Roman"/>
          <w:sz w:val="24"/>
          <w:szCs w:val="24"/>
        </w:rPr>
        <w:t>писать сочинение по предложенной литературной тематике (с использованием одного или нескольких произведений одного писателя, произведений разных писателей).</w:t>
      </w:r>
    </w:p>
    <w:p w:rsidR="0088221E" w:rsidRPr="0088221E" w:rsidRDefault="0088221E" w:rsidP="00F43CE1">
      <w:pPr>
        <w:pStyle w:val="1"/>
        <w:pBdr>
          <w:bottom w:val="single" w:sz="8" w:space="5" w:color="000000"/>
        </w:pBdr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 w:rsidRPr="0088221E">
        <w:rPr>
          <w:caps/>
          <w:sz w:val="24"/>
          <w:szCs w:val="24"/>
        </w:rPr>
        <w:t>ТЕМАТИЧЕСКОЕ ПЛАНИРОВАНИЕ </w:t>
      </w:r>
    </w:p>
    <w:p w:rsidR="0088221E" w:rsidRPr="0088221E" w:rsidRDefault="0088221E" w:rsidP="00F43CE1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8221E">
        <w:rPr>
          <w:rFonts w:ascii="Times New Roman" w:hAnsi="Times New Roman" w:cs="Times New Roman"/>
          <w:caps/>
          <w:color w:val="auto"/>
          <w:sz w:val="24"/>
          <w:szCs w:val="24"/>
        </w:rPr>
        <w:t>5 КЛАСС</w:t>
      </w:r>
    </w:p>
    <w:tbl>
      <w:tblPr>
        <w:tblW w:w="17847" w:type="dxa"/>
        <w:tblInd w:w="-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"/>
        <w:gridCol w:w="6767"/>
        <w:gridCol w:w="12"/>
        <w:gridCol w:w="14"/>
        <w:gridCol w:w="12"/>
        <w:gridCol w:w="853"/>
        <w:gridCol w:w="1134"/>
        <w:gridCol w:w="154"/>
        <w:gridCol w:w="995"/>
        <w:gridCol w:w="5480"/>
        <w:gridCol w:w="23"/>
        <w:gridCol w:w="13"/>
        <w:gridCol w:w="10"/>
        <w:gridCol w:w="27"/>
        <w:gridCol w:w="1628"/>
        <w:gridCol w:w="32"/>
      </w:tblGrid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82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1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51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B7924" w:rsidRPr="0088221E" w:rsidTr="008B7924">
        <w:trPr>
          <w:gridAfter w:val="4"/>
          <w:wAfter w:w="1697" w:type="dxa"/>
          <w:trHeight w:val="664"/>
        </w:trPr>
        <w:tc>
          <w:tcPr>
            <w:tcW w:w="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9F3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9F3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51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9F3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tabs>
                <w:tab w:val="left" w:pos="9639"/>
                <w:tab w:val="left" w:pos="10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ВВЕДЕНИЕ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8221E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</w:tr>
      <w:tr w:rsidR="0088221E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1A5855" w:rsidRDefault="001A6C8D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A5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1A5855" w:rsidRPr="001A58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Мифы</w:t>
            </w: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1A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мифе. Происхождение мифов, их классификация. Татарские народные мифы. Мифы: «Җил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иясе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җил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чыгара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(«Откуда появляется ветер»),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(«Курица»)</w:t>
            </w:r>
          </w:p>
        </w:tc>
        <w:tc>
          <w:tcPr>
            <w:tcW w:w="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1A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1A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1A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0E09" w:rsidRPr="00BA3A3D" w:rsidRDefault="005D15BC" w:rsidP="001A6C8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7" w:history="1">
              <w:r w:rsidR="00760E09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760E09" w:rsidRDefault="00760E09" w:rsidP="001A6C8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</w:p>
          <w:p w:rsidR="001A6C8D" w:rsidRPr="0088221E" w:rsidRDefault="001A6C8D" w:rsidP="001A6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7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30C1" w:rsidRPr="0088221E" w:rsidRDefault="006230C1" w:rsidP="001A6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 по разделу</w:t>
            </w:r>
          </w:p>
        </w:tc>
        <w:tc>
          <w:tcPr>
            <w:tcW w:w="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30C1" w:rsidRPr="0088221E" w:rsidRDefault="006230C1" w:rsidP="001A6C8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30C1" w:rsidRPr="0088221E" w:rsidRDefault="006230C1" w:rsidP="001A6C8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30C1" w:rsidRPr="0088221E" w:rsidRDefault="006230C1" w:rsidP="001A6C8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30C1" w:rsidRPr="0088221E" w:rsidRDefault="006230C1" w:rsidP="001A6C8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1A6C8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1A5855" w:rsidRDefault="001A6C8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  <w:r w:rsidRPr="001A5855">
              <w:rPr>
                <w:rStyle w:val="widgetinline"/>
                <w:rFonts w:ascii="Times New Roman" w:hAnsi="Times New Roman" w:cs="Times New Roman"/>
                <w:b/>
                <w:sz w:val="24"/>
                <w:szCs w:val="24"/>
                <w:bdr w:val="dashed" w:sz="8" w:space="0" w:color="FF0000" w:frame="1"/>
                <w:shd w:val="clear" w:color="auto" w:fill="F7FDF7"/>
              </w:rPr>
              <w:t>Раздел 2.Фольклор</w:t>
            </w: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как народное достояние. Особенности фольклорных произведений. Основные жанры фольклора. Отображение национального характера в сказках. Сказки, виды ска</w:t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>зок. Татарские народные сказки</w:t>
            </w:r>
            <w:proofErr w:type="gramStart"/>
            <w:r w:rsidR="00AD0E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Хәйләкәр төлке» («Хитрая лиса»), «Өч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(«Три дочери»)</w:t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. Проектная работа. Проект </w:t>
            </w:r>
            <w:proofErr w:type="spellStart"/>
            <w:r w:rsidR="00AD0EBC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B537E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8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c>
          <w:tcPr>
            <w:tcW w:w="7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03F8" w:rsidRPr="0088221E" w:rsidRDefault="00A403F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03F8" w:rsidRPr="0088221E" w:rsidRDefault="00A403F8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03F8" w:rsidRPr="00A403F8" w:rsidRDefault="00A403F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403F8" w:rsidRPr="00A403F8" w:rsidRDefault="00B537E3" w:rsidP="00A40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14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403F8" w:rsidRPr="00A403F8" w:rsidRDefault="00A403F8" w:rsidP="00A40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Предания и легенды</w:t>
            </w: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Предания и легенды. Особенности жанра. Отличие легенд от преданий. Легенда: «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өһрә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» («Девушка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 Предания: «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әһәр нигә Казан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аталган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(«Почему город назвали Казанью»)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9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7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537E3">
              <w:rPr>
                <w:rFonts w:ascii="Times New Roman" w:hAnsi="Times New Roman" w:cs="Times New Roman"/>
                <w:sz w:val="24"/>
                <w:szCs w:val="24"/>
              </w:rPr>
              <w:t>0                   0</w:t>
            </w: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Малые жанры устного народного творчества</w:t>
            </w: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Малые жанры устного народного творчества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Загадки. Пословицы и поговорки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B537E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0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1"/>
          <w:wAfter w:w="32" w:type="dxa"/>
        </w:trPr>
        <w:tc>
          <w:tcPr>
            <w:tcW w:w="7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A403F8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7924" w:rsidRPr="00A403F8" w:rsidRDefault="00B537E3" w:rsidP="00A40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4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B7924" w:rsidRPr="00A403F8" w:rsidRDefault="008B7924" w:rsidP="00A40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B7924" w:rsidRPr="00A403F8" w:rsidRDefault="008B7924" w:rsidP="00A40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8D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Литературная (авторская) сказка</w:t>
            </w: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EC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Литературная сказка. Фольклорные традиции в литературной сказке. Художественный вымысел литературной сказки. Г. Тукай. «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үрәле» («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»). Мифологический сюжет сказки. Поэтические особенности сказки-поэмы. Художественный смысл сказки. Образ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в искусстве. 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1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74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03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03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8D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Проза</w:t>
            </w: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Эпические произведения, их особенности. Жанр рассказа.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Ф.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Кояштагы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тап» («Пятно на солнце»). Принципы нравственности. Понятия честности, милосердия, взаимовыручки и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</w:p>
          <w:p w:rsidR="00EC1CA3" w:rsidRDefault="00EC1CA3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A3" w:rsidRPr="0088221E" w:rsidRDefault="00EC1CA3" w:rsidP="001C4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«Ай өстендәге 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өһрә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» («Девушка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на Луне»). Фольклорные мотивы в литературном произведении.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Победа добра над злом. Система образов в сказке, символические образы.</w:t>
            </w:r>
            <w:r w:rsidR="001C4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5E8"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lastRenderedPageBreak/>
              <w:t>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1A5855" w:rsidRDefault="001C45E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2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74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03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45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8D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Басня</w:t>
            </w: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EC1CA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Жанр басни. Особенности жанра. Герои, композиция. Г. Тукай.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Умарта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корты һәм чебеннә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(«Пчела и мухи»). М.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Сарыкны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кем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ашаган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(«Кто съел овцу»)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3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7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03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03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6230C1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8D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Лирические произведения</w:t>
            </w:r>
          </w:p>
        </w:tc>
      </w:tr>
      <w:tr w:rsidR="008B7924" w:rsidRPr="0088221E" w:rsidTr="008B7924">
        <w:trPr>
          <w:gridAfter w:val="2"/>
          <w:wAfter w:w="1660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Default="008B7924" w:rsidP="009F3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Лирика, особенности лирических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 Тукай.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җиремә» («Родной земле»)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собенности пейзажной лирики.</w:t>
            </w:r>
            <w:r w:rsidR="009C4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Воспевание родной земли</w:t>
            </w:r>
          </w:p>
          <w:p w:rsidR="00B537E3" w:rsidRDefault="00B537E3" w:rsidP="009F3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 w:rsidP="009F3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М.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Джал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Баллада «Кызыл ромашка» («Красная ромашка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:rsidR="008B7924" w:rsidRDefault="008B7924" w:rsidP="009F3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ассказ по картине Х.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«Хөкем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алдыннан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(«Перед приговором»)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924" w:rsidRDefault="008B7924" w:rsidP="009F3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минем белән» («Красота всегда со мной»).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Тема красоты</w:t>
            </w:r>
          </w:p>
          <w:p w:rsidR="008B7924" w:rsidRDefault="008B7924" w:rsidP="009F3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«Әни, мин 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өчек күрдем» («Мама, я видел щенка»), «Олы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булсам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...» («Когда я стану взрослым...»).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Детская мечта.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Чувства сострадания и милосердия</w:t>
            </w:r>
          </w:p>
          <w:p w:rsidR="00B537E3" w:rsidRDefault="008B7924" w:rsidP="009F3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«Һәркем әйтә дөресен» («Каждый говорит правду»).</w:t>
            </w:r>
          </w:p>
          <w:p w:rsidR="008B7924" w:rsidRPr="006230C1" w:rsidRDefault="009C450A" w:rsidP="009F31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Сыйныфтан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6D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Гимадиев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C450A">
              <w:rPr>
                <w:rFonts w:ascii="Times New Roman" w:hAnsi="Times New Roman"/>
                <w:sz w:val="24"/>
                <w:szCs w:val="24"/>
              </w:rPr>
              <w:t>А. «</w:t>
            </w:r>
            <w:proofErr w:type="gramStart"/>
            <w:r w:rsidRPr="009C450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өһрә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 безнең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авылдан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» («Девушка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 из нашей деревни»).</w:t>
            </w:r>
            <w:r w:rsidR="008B7924"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lastRenderedPageBreak/>
              <w:t>8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1C45E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4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B7924" w:rsidRPr="0088221E" w:rsidRDefault="008B7924" w:rsidP="008822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Default="008B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24" w:rsidRPr="0088221E" w:rsidRDefault="008B7924" w:rsidP="008B79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2"/>
          <w:wAfter w:w="1660" w:type="dxa"/>
        </w:trPr>
        <w:tc>
          <w:tcPr>
            <w:tcW w:w="7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9F3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A403F8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45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7924" w:rsidRPr="0088221E" w:rsidRDefault="008B792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B7924" w:rsidRPr="0088221E" w:rsidRDefault="008B7924" w:rsidP="008B7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585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1A6C8D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Драматические произведения</w:t>
            </w:r>
          </w:p>
        </w:tc>
      </w:tr>
      <w:tr w:rsidR="008B7924" w:rsidRPr="0088221E" w:rsidTr="008B7924">
        <w:trPr>
          <w:gridAfter w:val="3"/>
          <w:wAfter w:w="168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DF6813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Драматические произведения. Т.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Миннулин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Гафият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әкият» («Сказка о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Гафияте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 Фольклорное начало в произведении. Сказочные персонажи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CB338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5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3"/>
          <w:wAfter w:w="1687" w:type="dxa"/>
        </w:trPr>
        <w:tc>
          <w:tcPr>
            <w:tcW w:w="7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1A5855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03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03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8D" w:rsidRPr="0088221E" w:rsidTr="008B7924">
        <w:trPr>
          <w:gridAfter w:val="4"/>
          <w:wAfter w:w="1697" w:type="dxa"/>
        </w:trPr>
        <w:tc>
          <w:tcPr>
            <w:tcW w:w="1615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585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1A6C8D"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1A6C8D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8B7924" w:rsidRPr="0088221E" w:rsidTr="008B7924">
        <w:trPr>
          <w:gridAfter w:val="3"/>
          <w:wAfter w:w="1687" w:type="dxa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1A5855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8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DF68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62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403F8">
              <w:rPr>
                <w:rFonts w:ascii="Times New Roman" w:hAnsi="Times New Roman" w:cs="Times New Roman"/>
                <w:sz w:val="24"/>
                <w:szCs w:val="24"/>
              </w:rPr>
              <w:t>вторение пройденного материала.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Подведение итогов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A403F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6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924" w:rsidRPr="0088221E" w:rsidTr="008B7924">
        <w:trPr>
          <w:gridAfter w:val="4"/>
          <w:wAfter w:w="1697" w:type="dxa"/>
        </w:trPr>
        <w:tc>
          <w:tcPr>
            <w:tcW w:w="7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77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7924" w:rsidRPr="0088221E" w:rsidTr="008B7924">
        <w:trPr>
          <w:gridAfter w:val="3"/>
          <w:wAfter w:w="1687" w:type="dxa"/>
        </w:trPr>
        <w:tc>
          <w:tcPr>
            <w:tcW w:w="7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88221E" w:rsidRDefault="001A6C8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34</w:t>
            </w:r>
          </w:p>
        </w:tc>
        <w:tc>
          <w:tcPr>
            <w:tcW w:w="1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1A5855" w:rsidRDefault="00A403F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C8D" w:rsidRPr="00A403F8" w:rsidRDefault="001C45E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D0E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+1</w:t>
            </w:r>
          </w:p>
        </w:tc>
      </w:tr>
    </w:tbl>
    <w:p w:rsidR="0088221E" w:rsidRPr="0088221E" w:rsidRDefault="0088221E" w:rsidP="009F317B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8221E">
        <w:rPr>
          <w:rFonts w:ascii="Times New Roman" w:hAnsi="Times New Roman" w:cs="Times New Roman"/>
          <w:caps/>
          <w:color w:val="auto"/>
          <w:sz w:val="24"/>
          <w:szCs w:val="24"/>
        </w:rPr>
        <w:t>6 КЛАСС</w:t>
      </w:r>
    </w:p>
    <w:tbl>
      <w:tblPr>
        <w:tblW w:w="17271" w:type="dxa"/>
        <w:tblInd w:w="-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9"/>
        <w:gridCol w:w="6204"/>
        <w:gridCol w:w="851"/>
        <w:gridCol w:w="1276"/>
        <w:gridCol w:w="992"/>
        <w:gridCol w:w="5528"/>
        <w:gridCol w:w="50"/>
        <w:gridCol w:w="1061"/>
      </w:tblGrid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82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ВВЕДЕНИЕ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0C71B6">
            <w:pPr>
              <w:tabs>
                <w:tab w:val="left" w:pos="151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1. </w:t>
            </w:r>
            <w:r w:rsidR="000C71B6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Гимн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0C71B6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Гимн России. Гимн Татарстана.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7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45E8">
              <w:rPr>
                <w:rFonts w:ascii="Times New Roman" w:hAnsi="Times New Roman" w:cs="Times New Roman"/>
                <w:sz w:val="24"/>
                <w:szCs w:val="24"/>
              </w:rPr>
              <w:t>0                   0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2. 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Татарские народные песни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88221E" w:rsidP="000C7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Татарские народные песни, их классификация (лирические, исторические, игровые и обрядовые песни, частушки).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Поэтические особенности народных песен, образы и приемы их создания.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Роль песни в жизни людей.</w:t>
            </w:r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0C71B6">
              <w:rPr>
                <w:rFonts w:ascii="Times New Roman" w:hAnsi="Times New Roman" w:cs="Times New Roman"/>
                <w:sz w:val="24"/>
                <w:szCs w:val="24"/>
              </w:rPr>
              <w:t>Песн</w:t>
            </w:r>
            <w:proofErr w:type="spellEnd"/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кара </w:t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урман» («Старый дремучий лес»). Проектная работа. Проект </w:t>
            </w:r>
            <w:proofErr w:type="spellStart"/>
            <w:r w:rsidR="00AD0EBC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="00AD0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Повторение пройденной темы</w:t>
            </w:r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AD0EB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8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AD0EBC">
            <w:pPr>
              <w:tabs>
                <w:tab w:val="left" w:pos="720"/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3. 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Приемы создания образа в лирическом произведении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Образ в лирическом произведении.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Р. 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әкыйпов. «Мин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сине, Татарстан» («Я люблю тебя, Татарстан!»).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Средства выражения переживаний лирического героя. Образ Родины.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Чувства гордости и любви к родному краю</w:t>
            </w:r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F6813" w:rsidRDefault="00DF6813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Творчество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Дардменда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Дардменд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«Кил, өйрән» («Давай учись»).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Роль родного языка в жизни человека.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Понимание необходимости изучения других языков. Борьба за чистоту языка.</w:t>
            </w: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(«Стихотворение о родном языке»).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Роль родного языка в жизни человека.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Понимание важности его сохранения и развития</w:t>
            </w: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Ф.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иң 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үзәл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икәнсез» («Вы самый прекрасный человек»).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Образ учителя в литературе.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Отношение к нему лирического героя</w:t>
            </w: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C71B6" w:rsidRP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Лерон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«Фашист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очып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үтте» («Фашист пролетел»). Картины военного времени. Трагизм. Образ врага</w:t>
            </w: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Жизнь и творчество Ш.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Ш.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әрәмәч» («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Перемяч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Приемы создания комичности в лирическом произведении</w:t>
            </w:r>
          </w:p>
          <w:p w:rsid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C450A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Х.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Такташ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«Әй, җырлыйсы килә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шушы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җырны» («Так хочется спеть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этупесню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»). Образ малой родины. 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Ностальгия по прошлому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, счастливому детству.</w:t>
            </w:r>
          </w:p>
          <w:p w:rsidR="009C450A" w:rsidRDefault="009C450A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50A" w:rsidRDefault="009C450A" w:rsidP="00882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450A">
              <w:rPr>
                <w:rFonts w:ascii="Times New Roman" w:hAnsi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Сыйныфтан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тыш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Исхаки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C450A">
              <w:rPr>
                <w:rFonts w:ascii="Times New Roman" w:hAnsi="Times New Roman"/>
                <w:sz w:val="24"/>
                <w:szCs w:val="24"/>
              </w:rPr>
              <w:t>Г. «Кәҗү</w:t>
            </w:r>
            <w:proofErr w:type="gramStart"/>
            <w:r w:rsidRPr="009C450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9C4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450A">
              <w:rPr>
                <w:rFonts w:ascii="Times New Roman" w:hAnsi="Times New Roman"/>
                <w:sz w:val="24"/>
                <w:szCs w:val="24"/>
              </w:rPr>
              <w:t>читек</w:t>
            </w:r>
            <w:proofErr w:type="spellEnd"/>
            <w:r w:rsidRPr="009C450A">
              <w:rPr>
                <w:rFonts w:ascii="Times New Roman" w:hAnsi="Times New Roman"/>
                <w:sz w:val="24"/>
                <w:szCs w:val="24"/>
              </w:rPr>
              <w:t>» («Козьи ичиги»).</w:t>
            </w:r>
          </w:p>
          <w:p w:rsidR="000C71B6" w:rsidRPr="000C71B6" w:rsidRDefault="000C71B6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0C71B6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19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11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88221E" w:rsidP="000C71B6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AD0E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="00CF7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4.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Образная система произведений фантастики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Образная система произведений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фантастики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изнь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творчество К.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Насыри.К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Насыри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«Әбугалисина» («Авиценна»).Образ Авиценны.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Фантастический сюжет в повести.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Просветительские идеи в произведении.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Олицетворение добра и зла.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Утверждение идеи необходимости обществу знания, которое служит благородным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целям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антитезы в композиции произведения.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Своеобразное выражение просветительского реализма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0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27542D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Аллегорическая образность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«Яз әкиятләре» («Весенние сказки»).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Условность и аллегорическая образность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1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27542D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Особенности образной системы в автобиографических произведениях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71B6" w:rsidRPr="000C71B6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Особенности образной системы в автобиографических произведениях. Жизнь и творчество Г.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 Тукай. «Исемдә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калганнар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(отрывок из автобиографической повести) («Мои воспоминания»). Образ маленького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укая. Условность воспоминаний литературного героя</w:t>
            </w:r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AE3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</w:t>
            </w:r>
            <w:r w:rsidR="000C71B6"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картине Л. Фаттахова «Маленький </w:t>
            </w:r>
            <w:proofErr w:type="spellStart"/>
            <w:r w:rsidR="000C71B6" w:rsidRPr="0088221E">
              <w:rPr>
                <w:rFonts w:ascii="Times New Roman" w:hAnsi="Times New Roman" w:cs="Times New Roman"/>
                <w:sz w:val="24"/>
                <w:szCs w:val="24"/>
              </w:rPr>
              <w:t>Апуш</w:t>
            </w:r>
            <w:proofErr w:type="spellEnd"/>
            <w:r w:rsidR="000C71B6"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C71B6" w:rsidRPr="0088221E">
              <w:rPr>
                <w:rFonts w:ascii="Times New Roman" w:hAnsi="Times New Roman" w:cs="Times New Roman"/>
                <w:sz w:val="24"/>
                <w:szCs w:val="24"/>
              </w:rPr>
              <w:t>Сагъди</w:t>
            </w:r>
            <w:proofErr w:type="spellEnd"/>
            <w:r w:rsidR="000C71B6" w:rsidRPr="008822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3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пройденной темы</w:t>
            </w:r>
            <w:r w:rsidR="000C7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C71B6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2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AE37EA" w:rsidRDefault="00AE37EA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3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AE37EA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E3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       </w:t>
            </w:r>
            <w:r w:rsidR="00AD0E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</w:t>
            </w:r>
            <w:r w:rsidR="00AE3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CF7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7.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Образность в жанре рассказа и повести</w:t>
            </w: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8221E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 Ибрагимова.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Г. Ибрагимов.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Алмачуар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(«Чубарый»)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истема образов в рассказе.</w:t>
            </w:r>
            <w:r w:rsidR="00B55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Любовь героя произведения к лошади.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Образ татарской деревни.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Нравственные устои татарской деревни</w:t>
            </w:r>
            <w:r w:rsidR="00AE3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E37EA" w:rsidRDefault="00AE37EA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37EA" w:rsidRDefault="00AE37EA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(«Первый подснежник»).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Образ природы.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Бережное отношение к природе.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Связь поколений.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Чистота помыслов</w:t>
            </w:r>
            <w:r w:rsidR="004430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4306C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4306C" w:rsidRPr="0044306C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«Кем җырлады?» («Кто пел?»).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Образ раненного лейтенанта, его чувства и переживания в последние моменты жизни.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Образ татарской песни.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Повторение пройденного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AE37EA" w:rsidRDefault="00AE37EA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3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5CF7">
        <w:trPr>
          <w:gridAfter w:val="2"/>
          <w:wAfter w:w="111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4306C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7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27542D">
            <w:pPr>
              <w:tabs>
                <w:tab w:val="left" w:pos="1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21E" w:rsidRPr="0088221E" w:rsidTr="00B55CF7">
        <w:trPr>
          <w:gridAfter w:val="1"/>
          <w:wAfter w:w="106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 Образная система в </w:t>
            </w:r>
            <w:proofErr w:type="gram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лиро-эпических</w:t>
            </w:r>
            <w:proofErr w:type="gramEnd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50" w:type="dxa"/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B16482" w:rsidRDefault="0044306C" w:rsidP="0060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 </w:t>
            </w:r>
            <w:proofErr w:type="spellStart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6482">
              <w:rPr>
                <w:rFonts w:ascii="Times New Roman" w:hAnsi="Times New Roman" w:cs="Times New Roman"/>
                <w:sz w:val="24"/>
                <w:szCs w:val="24"/>
              </w:rPr>
              <w:br/>
              <w:t>М. </w:t>
            </w:r>
            <w:proofErr w:type="spellStart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. Баллада «</w:t>
            </w:r>
            <w:proofErr w:type="spellStart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 xml:space="preserve"> һәм чишмә» («Соловей и родник»). Восхваление храбрости и мужества советского солдата.</w:t>
            </w:r>
            <w:r w:rsidRPr="00B16482">
              <w:rPr>
                <w:rFonts w:ascii="Times New Roman" w:hAnsi="Times New Roman" w:cs="Times New Roman"/>
                <w:sz w:val="24"/>
                <w:szCs w:val="24"/>
              </w:rPr>
              <w:br/>
              <w:t>Чувство долга перед Родиной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4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27542D">
            <w:pPr>
              <w:tabs>
                <w:tab w:val="left" w:pos="10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0EB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754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9. 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Особенности образной системы в произведениях драм</w:t>
            </w: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образной системы в произведениях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драмы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театр» («Первый театр»). Комический характер конфликта в произведении. 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воссоздания комичности образов. Просветительские идеи в комедии.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Комический характер конфликта в произведении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44306C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5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44306C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3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44306C" w:rsidRDefault="0044306C" w:rsidP="0044306C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AD0E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1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10. 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443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Подведение итогов.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44306C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rPr>
          <w:gridAfter w:val="1"/>
          <w:wAfter w:w="1061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7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B55CF7"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44306C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44306C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C45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+1</w:t>
            </w:r>
          </w:p>
        </w:tc>
        <w:tc>
          <w:tcPr>
            <w:tcW w:w="6639" w:type="dxa"/>
            <w:gridSpan w:val="3"/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21E" w:rsidRPr="0088221E" w:rsidRDefault="0088221E" w:rsidP="009F317B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8221E">
        <w:rPr>
          <w:rFonts w:ascii="Times New Roman" w:hAnsi="Times New Roman" w:cs="Times New Roman"/>
          <w:caps/>
          <w:color w:val="auto"/>
          <w:sz w:val="24"/>
          <w:szCs w:val="24"/>
        </w:rPr>
        <w:t>7 КЛАСС</w:t>
      </w:r>
    </w:p>
    <w:tbl>
      <w:tblPr>
        <w:tblW w:w="17427" w:type="dxa"/>
        <w:tblInd w:w="-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32"/>
        <w:gridCol w:w="6203"/>
        <w:gridCol w:w="851"/>
        <w:gridCol w:w="1280"/>
        <w:gridCol w:w="941"/>
        <w:gridCol w:w="39"/>
        <w:gridCol w:w="12"/>
        <w:gridCol w:w="5381"/>
        <w:gridCol w:w="61"/>
        <w:gridCol w:w="26"/>
        <w:gridCol w:w="13"/>
        <w:gridCol w:w="46"/>
        <w:gridCol w:w="50"/>
        <w:gridCol w:w="190"/>
        <w:gridCol w:w="987"/>
        <w:gridCol w:w="20"/>
        <w:gridCol w:w="12"/>
        <w:gridCol w:w="8"/>
      </w:tblGrid>
      <w:tr w:rsidR="00B55CF7" w:rsidRPr="0088221E" w:rsidTr="009C450A">
        <w:trPr>
          <w:gridAfter w:val="5"/>
          <w:wAfter w:w="1217" w:type="dxa"/>
        </w:trPr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82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628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9C450A">
        <w:trPr>
          <w:gridAfter w:val="5"/>
          <w:wAfter w:w="1217" w:type="dxa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4306C" w:rsidRPr="0088221E" w:rsidRDefault="0044306C" w:rsidP="006072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– оригинальный жанр татарского фольклора</w:t>
            </w:r>
          </w:p>
        </w:tc>
      </w:tr>
      <w:tr w:rsidR="00B55CF7" w:rsidRPr="0088221E" w:rsidTr="009C450A"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Баиты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как жанр устного народного творчества. Особенности жанра. Виды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баитов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сследователи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народного творчества (Г. Тукай, Г. Ибрагимов, Х.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Ярми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: «Сак-Сок 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бәете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Сак-Соке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6" w:history="1">
              <w:r w:rsidR="00B55CF7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Default="00B5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Pr="0088221E" w:rsidRDefault="00B55CF7" w:rsidP="00B5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F7" w:rsidRPr="0088221E" w:rsidTr="009C450A"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993253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993253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Pr="0088221E" w:rsidRDefault="00B55CF7" w:rsidP="00B5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ТАТАРСКАЯ ХУДОЖЕСТВЕННАЯ ЛИТЕРАТУРА</w:t>
            </w: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Жанр рассказа</w:t>
            </w:r>
          </w:p>
        </w:tc>
      </w:tr>
      <w:tr w:rsidR="00B55CF7" w:rsidRPr="0088221E" w:rsidTr="009C450A">
        <w:trPr>
          <w:gridAfter w:val="2"/>
          <w:wAfter w:w="20" w:type="dxa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Жанр рассказа. Рассказ как эпический жанр. Особенности жанра рассказа.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Ш.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Буранда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(«В метель»).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Приемы эмоционального воздействия на читателя. Образ матери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5CF7" w:rsidRPr="00993253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«Сәлам» («Привет»). Противопоставление внешней красоты духовному богатству человека.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Ложь и разочарование.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Повторение пройденного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993253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7" w:history="1">
              <w:r w:rsidR="00B55CF7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Default="00B5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Pr="0088221E" w:rsidRDefault="00B55CF7" w:rsidP="00B5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F7" w:rsidRPr="0088221E" w:rsidTr="009C450A">
        <w:trPr>
          <w:gridAfter w:val="2"/>
          <w:wAfter w:w="20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Pr="0088221E" w:rsidRDefault="00B55CF7" w:rsidP="00B5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Повесть</w:t>
            </w:r>
          </w:p>
        </w:tc>
      </w:tr>
      <w:tr w:rsidR="00B55CF7" w:rsidRPr="0088221E" w:rsidTr="009C450A">
        <w:trPr>
          <w:gridAfter w:val="3"/>
          <w:wAfter w:w="40" w:type="dxa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2754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Жанр повести.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Г. Баширов.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яшел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(«Родимый край – зеленая колыбель») (отрывки). Образ жизни татарского народа.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Духовное богатство человека, нравственные принципы. Изображение национальных традиций и обычаев.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Автобиографизм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повести. Портретная характеристика персонажей.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Фольклоризм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5CF7" w:rsidRPr="00993253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«Без –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кырык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балалары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 («Мы – дети сорок первого года») (отрывки).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Изображение трудностей военных и послевоенных лет. Образ подростка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993253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0F2C13" w:rsidRDefault="008A3C0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8" w:history="1">
              <w:r w:rsidR="00B55CF7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Default="00B5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Pr="0088221E" w:rsidRDefault="00B55CF7" w:rsidP="00B5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F7" w:rsidRPr="0088221E" w:rsidTr="009C450A">
        <w:trPr>
          <w:gridAfter w:val="3"/>
          <w:wAfter w:w="40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Default="00B55CF7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0F2C13" w:rsidRDefault="00B55CF7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Default="008A3C0C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Роман</w:t>
            </w:r>
          </w:p>
        </w:tc>
      </w:tr>
      <w:tr w:rsidR="00B55CF7" w:rsidRPr="0088221E" w:rsidTr="009C450A"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F83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Жанр романа. Жанровые особенности.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 Гази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Онытылмас еллар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Незабываемые годы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29" w:history="1">
              <w:r w:rsidR="00B55CF7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Default="00B5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F7" w:rsidRPr="0088221E" w:rsidTr="009C450A"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Pr="0088221E" w:rsidRDefault="00B55CF7" w:rsidP="00B5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Драма</w:t>
            </w:r>
          </w:p>
        </w:tc>
      </w:tr>
      <w:tr w:rsidR="00B55CF7" w:rsidRPr="0088221E" w:rsidTr="009C450A">
        <w:trPr>
          <w:gridAfter w:val="1"/>
          <w:wAfter w:w="8" w:type="dxa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Default="00B55CF7" w:rsidP="00F83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Жанр драмы.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«Әлдермештән Әлмәндә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» («Старик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Альмандар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Образ сильного человека в произведении. </w:t>
            </w:r>
          </w:p>
          <w:p w:rsidR="00B55CF7" w:rsidRDefault="00B55CF7" w:rsidP="00F83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Аллегория и условность. Конфликт как основа сюжета драматического произведения. </w:t>
            </w:r>
          </w:p>
          <w:p w:rsidR="009C450A" w:rsidRPr="0088221E" w:rsidRDefault="001C45E8" w:rsidP="001C4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работа: </w:t>
            </w:r>
            <w:r w:rsidR="009C450A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уходи</w:t>
            </w:r>
            <w:proofErr w:type="gramStart"/>
            <w:r w:rsidR="009C450A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="009C4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песня его остаётся». </w:t>
            </w:r>
            <w:r w:rsidR="009C450A" w:rsidRPr="00687B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Иҗади эш</w:t>
            </w:r>
            <w:r w:rsidR="009C450A" w:rsidRPr="00687B3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9C450A" w:rsidRPr="00374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«Кеше китә – җыры кала»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CF7D45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548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0" w:history="1">
              <w:r w:rsidR="00B55CF7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Default="00B5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Pr="0088221E" w:rsidRDefault="00B55CF7" w:rsidP="00B55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0A" w:rsidRPr="0088221E" w:rsidTr="009C450A">
        <w:trPr>
          <w:gridAfter w:val="8"/>
          <w:wAfter w:w="1326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9C450A" w:rsidRDefault="0044306C" w:rsidP="00F83660">
            <w:pPr>
              <w:tabs>
                <w:tab w:val="left" w:pos="1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83660" w:rsidRPr="009C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3660" w:rsidRPr="009C450A">
              <w:rPr>
                <w:rFonts w:ascii="Times New Roman" w:hAnsi="Times New Roman" w:cs="Times New Roman"/>
                <w:sz w:val="24"/>
                <w:szCs w:val="24"/>
              </w:rPr>
              <w:tab/>
              <w:t>0</w:t>
            </w:r>
          </w:p>
        </w:tc>
        <w:tc>
          <w:tcPr>
            <w:tcW w:w="646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C450A" w:rsidRPr="009C450A" w:rsidRDefault="00CF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50A" w:rsidRPr="0088221E" w:rsidTr="009C450A">
        <w:trPr>
          <w:gridAfter w:val="4"/>
          <w:wAfter w:w="1027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450A" w:rsidRPr="0088221E" w:rsidRDefault="009C450A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Лирика</w:t>
            </w:r>
          </w:p>
        </w:tc>
        <w:tc>
          <w:tcPr>
            <w:tcW w:w="128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C450A" w:rsidRPr="0088221E" w:rsidRDefault="009C450A"/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50A" w:rsidRPr="0088221E" w:rsidRDefault="009C450A"/>
        </w:tc>
        <w:tc>
          <w:tcPr>
            <w:tcW w:w="577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50A" w:rsidRPr="0088221E" w:rsidRDefault="009C450A"/>
        </w:tc>
      </w:tr>
      <w:tr w:rsidR="00B55CF7" w:rsidRPr="0088221E" w:rsidTr="009C450A">
        <w:trPr>
          <w:gridAfter w:val="1"/>
          <w:wAfter w:w="8" w:type="dxa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Жанры лирики (пейзажная лирика, философская лирика, гражданская лирика, интимная лирика).</w:t>
            </w:r>
          </w:p>
          <w:p w:rsidR="00B55CF7" w:rsidRDefault="00B55CF7" w:rsidP="009F0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Х.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«Кайсыгызның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кулы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җылы?» («У кого руки теплее»).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Богатство и многообразие человеческих чувств и переживаний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0164" w:rsidRDefault="009F0164" w:rsidP="009F0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Default="00B55CF7" w:rsidP="00F83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Тукай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«Җә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ге таң хатирәсе» («Летняя заря»).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Образы природы</w:t>
            </w:r>
            <w:r w:rsidR="008A3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CF7" w:rsidRDefault="00B55CF7" w:rsidP="00F83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кырлар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үзәннәрдә» («На этих лугах, в этих долинах»).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 родного края,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мифологизация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образа родины. Чувство гордости и восхищения великими личностями татарского народа</w:t>
            </w:r>
          </w:p>
          <w:p w:rsidR="00B55CF7" w:rsidRPr="0088221E" w:rsidRDefault="00B55CF7" w:rsidP="00F83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(«Эта Родина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 Национальный образ народа</w:t>
            </w:r>
          </w:p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Н. Арсланов.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Халкыма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(«Моему народу»)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увство гордости за свой народ, историю и культуру</w:t>
            </w:r>
          </w:p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Гаташ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«Татар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(«Татарская книга»). Исторические личности татарского народа. Трагизм их судьбы. Книга – духовное богатство, символ красоты и вечности</w:t>
            </w:r>
          </w:p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«Кеше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кайчан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(«Чем красив человек»). Внутренняя красота человека</w:t>
            </w:r>
          </w:p>
          <w:p w:rsidR="00B55CF7" w:rsidRPr="000F2C13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5CF7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М. Мирза. «Көздә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мәл» («Одно мгновение осени»). Роль природы в раскрытии чувств и переживаний лирического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proofErr w:type="gramStart"/>
            <w:r w:rsidR="008A3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олг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Благословление родителей</w:t>
            </w:r>
          </w:p>
          <w:p w:rsidR="008A3C0C" w:rsidRDefault="008A3C0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C0C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Г. Мурат.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тел» («Родной язык»). Уважение к истории своего народа, чувство ответственности за сохранение родного языка.</w:t>
            </w:r>
          </w:p>
          <w:p w:rsidR="008A3C0C" w:rsidRDefault="008A3C0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Pr="00F83660" w:rsidRDefault="008A3C0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тыш</w:t>
            </w:r>
            <w:proofErr w:type="spellEnd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«Вәхшәт» («Варварство»), «</w:t>
            </w:r>
            <w:proofErr w:type="spellStart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Дуска</w:t>
            </w:r>
            <w:proofErr w:type="spellEnd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» («Другу»), «</w:t>
            </w:r>
            <w:proofErr w:type="spellStart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Батырлык</w:t>
            </w:r>
            <w:proofErr w:type="spellEnd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8A3C0C">
              <w:rPr>
                <w:rFonts w:ascii="Times New Roman" w:eastAsia="Calibri" w:hAnsi="Times New Roman" w:cs="Times New Roman"/>
                <w:sz w:val="24"/>
                <w:szCs w:val="24"/>
              </w:rPr>
              <w:t>» («О мужестве»), «Үлемгә» («Смерти»).</w:t>
            </w:r>
            <w:r w:rsidR="00B55CF7" w:rsidRPr="008A3C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55CF7"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пройденного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lastRenderedPageBreak/>
              <w:t>1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88221E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544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5CF7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1" w:history="1">
              <w:r w:rsidR="00B55CF7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55CF7" w:rsidRPr="0088221E" w:rsidRDefault="00B55CF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5CF7" w:rsidRDefault="00B5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CF7" w:rsidRPr="0088221E" w:rsidRDefault="00B55CF7" w:rsidP="00B5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9C450A">
        <w:trPr>
          <w:gridAfter w:val="10"/>
          <w:wAfter w:w="1413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12</w:t>
            </w:r>
          </w:p>
        </w:tc>
        <w:tc>
          <w:tcPr>
            <w:tcW w:w="76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F60981">
            <w:pPr>
              <w:tabs>
                <w:tab w:val="left" w:pos="10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0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098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A3C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F7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Поэма</w:t>
            </w:r>
          </w:p>
        </w:tc>
      </w:tr>
      <w:tr w:rsidR="009F0164" w:rsidRPr="0088221E" w:rsidTr="009C450A">
        <w:trPr>
          <w:gridAfter w:val="1"/>
          <w:wAfter w:w="8" w:type="dxa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Лиро-эпические жанры литературы.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Жанр поэмы.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Особенности поэмы.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«Сәйдәш» («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Поэма о жизни и творчестве известного татарского композитора С. Сайдашева.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Противоречия в судьбе композитора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2" w:history="1">
              <w:r w:rsidR="009F0164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9F0164" w:rsidRPr="000F2C13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F0164" w:rsidRDefault="009F01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F0164" w:rsidRPr="000F2C13" w:rsidRDefault="009F0164" w:rsidP="009F0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306C" w:rsidRPr="0088221E" w:rsidTr="009C450A">
        <w:trPr>
          <w:gridAfter w:val="6"/>
          <w:wAfter w:w="1267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F60981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77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Стихи в прозе (Н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сер)</w:t>
            </w:r>
          </w:p>
        </w:tc>
      </w:tr>
      <w:tr w:rsidR="0044306C" w:rsidRPr="0088221E" w:rsidTr="009C450A">
        <w:trPr>
          <w:gridAfter w:val="1"/>
          <w:wAfter w:w="8" w:type="dxa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27542D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Жанр стихотворения в прозе. Особенности жанра.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М.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Чатыр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тау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җ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иле</w:t>
            </w:r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» («Ветер с горы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Чатыр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Смысл жизни, жизненный опыт, и преодоление препятствий на жизненном пути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67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3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9C450A">
        <w:trPr>
          <w:gridAfter w:val="6"/>
          <w:wAfter w:w="1267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77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0F2C13" w:rsidRDefault="0044306C" w:rsidP="000F2C13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8A3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44306C" w:rsidRPr="0088221E" w:rsidTr="009C450A">
        <w:trPr>
          <w:gridAfter w:val="15"/>
          <w:wAfter w:w="9066" w:type="dxa"/>
        </w:trPr>
        <w:tc>
          <w:tcPr>
            <w:tcW w:w="8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44306C"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44306C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44306C" w:rsidRPr="0088221E" w:rsidTr="009C450A">
        <w:trPr>
          <w:gridAfter w:val="1"/>
          <w:wAfter w:w="8" w:type="dxa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27542D" w:rsidRDefault="0027542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C13" w:rsidRDefault="0044306C" w:rsidP="00F60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44306C" w:rsidRPr="0088221E" w:rsidRDefault="000F2C13" w:rsidP="00F60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Подведение итогов.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F60981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678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4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6C" w:rsidRPr="0088221E" w:rsidTr="009C450A">
        <w:trPr>
          <w:gridAfter w:val="14"/>
          <w:wAfter w:w="7786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0F2C13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44306C" w:rsidRPr="0088221E" w:rsidTr="009C450A">
        <w:trPr>
          <w:gridAfter w:val="11"/>
          <w:wAfter w:w="6794" w:type="dxa"/>
        </w:trPr>
        <w:tc>
          <w:tcPr>
            <w:tcW w:w="7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44306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88221E" w:rsidRDefault="00F60981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4306C" w:rsidRPr="000F2C13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A3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+1</w:t>
            </w:r>
          </w:p>
        </w:tc>
      </w:tr>
    </w:tbl>
    <w:p w:rsidR="009C450A" w:rsidRDefault="009C450A" w:rsidP="009F317B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88221E" w:rsidRPr="0088221E" w:rsidRDefault="0088221E" w:rsidP="009F317B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8221E">
        <w:rPr>
          <w:rFonts w:ascii="Times New Roman" w:hAnsi="Times New Roman" w:cs="Times New Roman"/>
          <w:caps/>
          <w:color w:val="auto"/>
          <w:sz w:val="24"/>
          <w:szCs w:val="24"/>
        </w:rPr>
        <w:t>8 КЛАСС</w:t>
      </w:r>
    </w:p>
    <w:tbl>
      <w:tblPr>
        <w:tblW w:w="23698" w:type="dxa"/>
        <w:tblInd w:w="-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4"/>
        <w:gridCol w:w="6190"/>
        <w:gridCol w:w="13"/>
        <w:gridCol w:w="11"/>
        <w:gridCol w:w="711"/>
        <w:gridCol w:w="38"/>
        <w:gridCol w:w="83"/>
        <w:gridCol w:w="1301"/>
        <w:gridCol w:w="992"/>
        <w:gridCol w:w="10"/>
        <w:gridCol w:w="5528"/>
        <w:gridCol w:w="1251"/>
        <w:gridCol w:w="4675"/>
        <w:gridCol w:w="1601"/>
      </w:tblGrid>
      <w:tr w:rsidR="009F317B" w:rsidRPr="0088221E" w:rsidTr="00B56E97">
        <w:trPr>
          <w:gridAfter w:val="3"/>
          <w:wAfter w:w="7527" w:type="dxa"/>
        </w:trPr>
        <w:tc>
          <w:tcPr>
            <w:tcW w:w="1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82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1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1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9F317B">
        <w:trPr>
          <w:gridAfter w:val="4"/>
          <w:wAfter w:w="13053" w:type="dxa"/>
        </w:trPr>
        <w:tc>
          <w:tcPr>
            <w:tcW w:w="106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88221E" w:rsidRPr="0088221E" w:rsidTr="009F317B">
        <w:trPr>
          <w:gridAfter w:val="4"/>
          <w:wAfter w:w="13053" w:type="dxa"/>
        </w:trPr>
        <w:tc>
          <w:tcPr>
            <w:tcW w:w="106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</w:tr>
      <w:tr w:rsidR="0088221E" w:rsidRPr="0088221E" w:rsidTr="009F317B">
        <w:trPr>
          <w:gridAfter w:val="4"/>
          <w:wAfter w:w="13053" w:type="dxa"/>
        </w:trPr>
        <w:tc>
          <w:tcPr>
            <w:tcW w:w="106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F4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8F426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</w:tr>
      <w:tr w:rsidR="009F317B" w:rsidRPr="0088221E" w:rsidTr="009F317B"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3C0C" w:rsidRPr="0088221E" w:rsidRDefault="009F016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Дастан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«Идегәй» («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Идегей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Реальная основа произведения. Система образов в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дастане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Изображение сложного пути народа через призму масштабных событий, судеб великих исторических личностей.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Художественное своеобразие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дастана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Виды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дастанов</w:t>
            </w:r>
            <w:proofErr w:type="spellEnd"/>
            <w:r w:rsidR="008A3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4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1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5" w:history="1">
              <w:r w:rsidR="009F0164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F0164" w:rsidRDefault="009F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164" w:rsidRPr="0088221E" w:rsidRDefault="009F0164" w:rsidP="009F0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64" w:rsidRPr="0088221E" w:rsidTr="009F317B">
        <w:trPr>
          <w:gridAfter w:val="4"/>
          <w:wAfter w:w="13053" w:type="dxa"/>
        </w:trPr>
        <w:tc>
          <w:tcPr>
            <w:tcW w:w="7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D41A3C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4</w:t>
            </w:r>
          </w:p>
        </w:tc>
        <w:tc>
          <w:tcPr>
            <w:tcW w:w="2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D41A3C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1A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1A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A3C0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F7D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21E" w:rsidRPr="0088221E" w:rsidTr="009F317B">
        <w:trPr>
          <w:gridAfter w:val="12"/>
          <w:wAfter w:w="16212" w:type="dxa"/>
        </w:trPr>
        <w:tc>
          <w:tcPr>
            <w:tcW w:w="7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36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D41A3C" w:rsidRPr="004863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41A3C"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приёмы в литературном произведении. Пейзаж в литературном произведении. Виды пейзажа. Функции пейзажа.</w:t>
            </w: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D41A3C" w:rsidRDefault="009F0164" w:rsidP="00D41A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Г.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Баширова «Җидегән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чишмә» («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Семерица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proofErr w:type="gram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трывки). Нравственные истоки, традиции, обычаи, национальные черты татарского народа. Картины природы родного края.</w:t>
            </w:r>
          </w:p>
          <w:p w:rsidR="009F0164" w:rsidRDefault="009F0164" w:rsidP="00D41A3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164" w:rsidRDefault="009F0164" w:rsidP="009F016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Н.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«Яз» («Весна»). Образ весенней природы. Функции пейзажа</w:t>
            </w:r>
            <w:r w:rsidR="00B56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в стихотворении.</w:t>
            </w:r>
          </w:p>
          <w:p w:rsidR="001C45E8" w:rsidRDefault="001C45E8" w:rsidP="009F016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6E97" w:rsidRPr="00B56E97" w:rsidRDefault="00B56E97" w:rsidP="009F016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>тыш</w:t>
            </w:r>
            <w:proofErr w:type="spellEnd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>Джалял</w:t>
            </w:r>
            <w:proofErr w:type="spellEnd"/>
            <w:r w:rsidRPr="00B56E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«Дим </w:t>
            </w:r>
            <w:proofErr w:type="spellStart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>буенда</w:t>
            </w:r>
            <w:proofErr w:type="spellEnd"/>
            <w:r w:rsidRPr="00B56E97">
              <w:rPr>
                <w:rFonts w:ascii="Times New Roman" w:eastAsia="Calibri" w:hAnsi="Times New Roman" w:cs="Times New Roman"/>
                <w:sz w:val="24"/>
                <w:szCs w:val="24"/>
              </w:rPr>
              <w:t>» («На берегу Демы»).</w:t>
            </w:r>
          </w:p>
        </w:tc>
        <w:tc>
          <w:tcPr>
            <w:tcW w:w="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lastRenderedPageBreak/>
              <w:t>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F0164" w:rsidRPr="0088221E" w:rsidRDefault="00CF7D45" w:rsidP="009F0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6" w:history="1">
              <w:r w:rsidR="009F0164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7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7545F4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5</w:t>
            </w:r>
          </w:p>
        </w:tc>
        <w:tc>
          <w:tcPr>
            <w:tcW w:w="7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0F2C13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      </w:t>
            </w:r>
            <w:r w:rsidR="00B56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CF7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8221E" w:rsidRPr="0088221E" w:rsidTr="009F317B">
        <w:trPr>
          <w:gridAfter w:val="4"/>
          <w:wAfter w:w="13053" w:type="dxa"/>
        </w:trPr>
        <w:tc>
          <w:tcPr>
            <w:tcW w:w="106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D41A3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D41A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221E" w:rsidRPr="00D41A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21E" w:rsidRPr="00D41A3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Портрет как художественный приём. Функции 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портретав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произведении. Виды портрета: портрет-описание, портрет-сравнение, портрет-впечатление, психологический портрет.</w:t>
            </w: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D41A3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41A3C" w:rsidRPr="00D41A3C" w:rsidRDefault="00D41A3C" w:rsidP="00D41A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Хусни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«Йөзек</w:t>
            </w:r>
            <w:r w:rsidR="004863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кашы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(«Перстень») (отрывки). Изображение 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перипетийв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судьбе человека. Светлые лирические чувства героев произведения. Трагический финал любви.</w:t>
            </w:r>
          </w:p>
          <w:p w:rsidR="00D41A3C" w:rsidRDefault="00D41A3C" w:rsidP="00D41A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21E" w:rsidRPr="009F317B" w:rsidRDefault="00D41A3C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Ш.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кызына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» («Татарской девушке»). Выразительные средства в портретной характеристике персонажа. Воспевание красоты татарской девушки.</w:t>
            </w:r>
          </w:p>
        </w:tc>
        <w:tc>
          <w:tcPr>
            <w:tcW w:w="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7545F4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7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7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7545F4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5</w:t>
            </w:r>
          </w:p>
        </w:tc>
        <w:tc>
          <w:tcPr>
            <w:tcW w:w="7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D41A3C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1A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1A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56E9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41A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221E" w:rsidRPr="0088221E" w:rsidTr="009F317B">
        <w:trPr>
          <w:gridAfter w:val="4"/>
          <w:wAfter w:w="13053" w:type="dxa"/>
        </w:trPr>
        <w:tc>
          <w:tcPr>
            <w:tcW w:w="106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D41A3C" w:rsidP="00D41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  <w:r w:rsidR="0088221E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21E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8E148D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удожественная деталь в литературном произведении. Функции художественной детали. </w:t>
            </w:r>
            <w:proofErr w:type="gram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Выделительная</w:t>
            </w:r>
            <w:proofErr w:type="gram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психологическая виды художественной детали. Образы-вещи в литературном произведении.</w:t>
            </w:r>
          </w:p>
        </w:tc>
      </w:tr>
      <w:tr w:rsidR="009F317B" w:rsidRPr="0088221E" w:rsidTr="009F317B">
        <w:trPr>
          <w:gridAfter w:val="2"/>
          <w:wAfter w:w="6274" w:type="dxa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317B" w:rsidRPr="0088221E" w:rsidRDefault="009F317B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317B" w:rsidRPr="00D41A3C" w:rsidRDefault="009F317B" w:rsidP="00D41A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«Әйтелмәгән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васыять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» («Невысказанное завещание»). Система образов. Проблематика повести. Потеря нравственных ориентиров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  <w:p w:rsidR="009F317B" w:rsidRDefault="009F317B" w:rsidP="00D41A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317B" w:rsidRPr="009F317B" w:rsidRDefault="009F317B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Х.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Туфан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Каеннар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сары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иде</w:t>
            </w:r>
            <w:proofErr w:type="spellEnd"/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(«Берёзы стали жёлтыми»). 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 ребёнка. Функции художественной детали в описании литературного образа.</w:t>
            </w:r>
          </w:p>
        </w:tc>
        <w:tc>
          <w:tcPr>
            <w:tcW w:w="7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317B" w:rsidRPr="0088221E" w:rsidRDefault="009F317B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lastRenderedPageBreak/>
              <w:t>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F317B" w:rsidRPr="0088221E" w:rsidRDefault="009F317B" w:rsidP="009F0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317B" w:rsidRPr="000F2C13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6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317B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8" w:history="1">
              <w:r w:rsidR="009F317B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9F317B" w:rsidRPr="0088221E" w:rsidRDefault="009F317B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64" w:rsidRPr="0088221E" w:rsidTr="009F317B">
        <w:trPr>
          <w:gridAfter w:val="3"/>
          <w:wAfter w:w="7525" w:type="dxa"/>
        </w:trPr>
        <w:tc>
          <w:tcPr>
            <w:tcW w:w="7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88221E" w:rsidRDefault="009F016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5</w:t>
            </w:r>
          </w:p>
        </w:tc>
        <w:tc>
          <w:tcPr>
            <w:tcW w:w="238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F0164" w:rsidRPr="0088221E" w:rsidRDefault="009F317B" w:rsidP="009F0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              </w:t>
            </w:r>
            <w:r w:rsidR="00B5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CF7D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0164" w:rsidRPr="000F2C13" w:rsidRDefault="009F0164" w:rsidP="00D41A3C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221E" w:rsidRPr="0088221E" w:rsidTr="009F317B">
        <w:trPr>
          <w:gridAfter w:val="4"/>
          <w:wAfter w:w="13053" w:type="dxa"/>
        </w:trPr>
        <w:tc>
          <w:tcPr>
            <w:tcW w:w="106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D41A3C" w:rsidP="00D41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="0088221E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21E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D41A3C">
              <w:rPr>
                <w:rFonts w:ascii="Times New Roman" w:eastAsia="Calibri" w:hAnsi="Times New Roman" w:cs="Times New Roman"/>
                <w:sz w:val="24"/>
                <w:szCs w:val="24"/>
              </w:rPr>
              <w:t>Символ и литературное произведение. Типы символов в литературе. Художественный образ-символ.</w:t>
            </w: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D41A3C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221E" w:rsidRPr="00882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6368" w:rsidRDefault="00486368" w:rsidP="004863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Дардменд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Кораб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(«Корабль»). Изображение судьбы нации,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народав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образах корабля, бури, волны и пропасти. Связь человека </w:t>
            </w:r>
            <w:proofErr w:type="gram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Вселенной, миром, единство с природой. Символическая образность в стихотворении.</w:t>
            </w:r>
          </w:p>
          <w:p w:rsidR="00486368" w:rsidRPr="00486368" w:rsidRDefault="00486368" w:rsidP="004863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8221E" w:rsidRPr="009F317B" w:rsidRDefault="00486368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Ф.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«Җилкәннә</w:t>
            </w:r>
            <w:proofErr w:type="gram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илдә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сынала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5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39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7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545F4" w:rsidRPr="00486368" w:rsidRDefault="007545F4" w:rsidP="004863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545F4" w:rsidRDefault="007545F4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5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545F4" w:rsidRPr="007545F4" w:rsidRDefault="007545F4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545F4" w:rsidRPr="007545F4" w:rsidRDefault="007545F4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545F4" w:rsidRPr="0088221E" w:rsidRDefault="007545F4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</w:tr>
      <w:tr w:rsidR="00486368" w:rsidRPr="0088221E" w:rsidTr="009F317B">
        <w:trPr>
          <w:gridAfter w:val="3"/>
          <w:wAfter w:w="7525" w:type="dxa"/>
        </w:trPr>
        <w:tc>
          <w:tcPr>
            <w:tcW w:w="1064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6368" w:rsidRPr="0088221E" w:rsidRDefault="00486368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  <w:r w:rsidRPr="0048636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4863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6368" w:rsidRPr="0088221E" w:rsidRDefault="00486368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</w:tr>
      <w:tr w:rsidR="009F317B" w:rsidRPr="0088221E" w:rsidTr="009F317B">
        <w:trPr>
          <w:gridAfter w:val="3"/>
          <w:wAfter w:w="7525" w:type="dxa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48636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6E97" w:rsidRPr="00B56E97" w:rsidRDefault="00486368" w:rsidP="00B56E9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«Кем җырлады?» («Кто пел?»). Образ раненного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лейтенанта</w:t>
            </w:r>
            <w:proofErr w:type="gram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proofErr w:type="gram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чувства и переживания в последние моменты жизни. Образ татарской песни. Психологические приёмы в рассказе.</w:t>
            </w:r>
          </w:p>
          <w:p w:rsidR="00B56E97" w:rsidRPr="00B56E97" w:rsidRDefault="001C45E8" w:rsidP="00B56E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</w:t>
            </w:r>
            <w:r w:rsidR="00B56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</w:t>
            </w:r>
            <w:r w:rsidR="00B56E97" w:rsidRPr="008438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486368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4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B56E97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0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E97" w:rsidRPr="0088221E" w:rsidTr="0089608A">
        <w:trPr>
          <w:gridAfter w:val="3"/>
          <w:wAfter w:w="7525" w:type="dxa"/>
        </w:trPr>
        <w:tc>
          <w:tcPr>
            <w:tcW w:w="7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6E97" w:rsidRPr="00486368" w:rsidRDefault="00B56E97" w:rsidP="00B56E9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6E97" w:rsidRDefault="00B56E97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4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6E97" w:rsidRPr="0088221E" w:rsidRDefault="00B56E97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6E97" w:rsidRDefault="00B56E97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6E97" w:rsidRDefault="00B56E97" w:rsidP="00BA3A3D">
            <w:pPr>
              <w:spacing w:after="0" w:line="240" w:lineRule="auto"/>
              <w:jc w:val="both"/>
            </w:pPr>
          </w:p>
        </w:tc>
      </w:tr>
      <w:tr w:rsidR="00486368" w:rsidRPr="0088221E" w:rsidTr="00B56E97">
        <w:trPr>
          <w:gridAfter w:val="3"/>
          <w:wAfter w:w="7527" w:type="dxa"/>
        </w:trPr>
        <w:tc>
          <w:tcPr>
            <w:tcW w:w="106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6368" w:rsidRPr="00486368" w:rsidRDefault="00486368" w:rsidP="004863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Раздел 7. 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время и пространство в литературном произведении (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хронотоп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Виды художественного времени, типы пространства.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Хронотопические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образы.</w:t>
            </w:r>
          </w:p>
          <w:p w:rsidR="00486368" w:rsidRPr="0088221E" w:rsidRDefault="00486368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6368" w:rsidRPr="0088221E" w:rsidRDefault="00486368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</w:pPr>
          </w:p>
        </w:tc>
      </w:tr>
      <w:tr w:rsidR="009F317B" w:rsidRPr="0088221E" w:rsidTr="00B56E97">
        <w:trPr>
          <w:gridAfter w:val="3"/>
          <w:wAfter w:w="7527" w:type="dxa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48636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62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6368" w:rsidRPr="00486368" w:rsidRDefault="00486368" w:rsidP="004863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Кутуя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Тапшырылмаган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хатлар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Неотосланные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письма»). Эпистолярный жанр в литературе. Проблема любви и создания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семьи</w:t>
            </w:r>
            <w:proofErr w:type="gram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proofErr w:type="gram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разрешение в повести. Отношение автора к образам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Галии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Искандера. Романтическое изображение нового человека. 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Хронотопические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образы.</w:t>
            </w:r>
          </w:p>
          <w:p w:rsidR="0088221E" w:rsidRPr="0088221E" w:rsidRDefault="00486368" w:rsidP="0048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Галиев</w:t>
            </w:r>
            <w:proofErr w:type="spellEnd"/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«Кичке сурәт» («Вечерний пейзаж»). Бинарные оппозиции в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48636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определении идеи произведения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5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1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B56E97">
        <w:trPr>
          <w:gridAfter w:val="4"/>
          <w:wAfter w:w="13054" w:type="dxa"/>
        </w:trPr>
        <w:tc>
          <w:tcPr>
            <w:tcW w:w="7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5</w:t>
            </w:r>
          </w:p>
        </w:tc>
        <w:tc>
          <w:tcPr>
            <w:tcW w:w="24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88221E" w:rsidP="00486368">
            <w:pPr>
              <w:tabs>
                <w:tab w:val="left" w:pos="1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863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4863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8A3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CF7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8221E" w:rsidRPr="0088221E" w:rsidTr="00B56E97">
        <w:trPr>
          <w:gridAfter w:val="4"/>
          <w:wAfter w:w="13054" w:type="dxa"/>
        </w:trPr>
        <w:tc>
          <w:tcPr>
            <w:tcW w:w="106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48636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88221E" w:rsidRPr="0088221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88221E"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9F317B" w:rsidRPr="0088221E" w:rsidTr="00B56E97">
        <w:trPr>
          <w:gridAfter w:val="3"/>
          <w:wAfter w:w="7527" w:type="dxa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48636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48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86368">
              <w:rPr>
                <w:rFonts w:ascii="Times New Roman" w:hAnsi="Times New Roman" w:cs="Times New Roman"/>
                <w:sz w:val="24"/>
                <w:szCs w:val="24"/>
              </w:rPr>
              <w:t>вторение пройденного материала.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  <w:t>Подведение итогов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48636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2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7B" w:rsidRPr="0088221E" w:rsidTr="00B56E97">
        <w:trPr>
          <w:gridAfter w:val="4"/>
          <w:wAfter w:w="13054" w:type="dxa"/>
        </w:trPr>
        <w:tc>
          <w:tcPr>
            <w:tcW w:w="7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24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317B" w:rsidRPr="0088221E" w:rsidTr="00B56E97">
        <w:trPr>
          <w:gridAfter w:val="5"/>
          <w:wAfter w:w="13064" w:type="dxa"/>
        </w:trPr>
        <w:tc>
          <w:tcPr>
            <w:tcW w:w="7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34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486368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486368" w:rsidRDefault="00CF7D45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56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+1</w:t>
            </w:r>
          </w:p>
        </w:tc>
      </w:tr>
    </w:tbl>
    <w:p w:rsidR="0088221E" w:rsidRPr="0088221E" w:rsidRDefault="0088221E" w:rsidP="009F317B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8221E">
        <w:rPr>
          <w:rFonts w:ascii="Times New Roman" w:hAnsi="Times New Roman" w:cs="Times New Roman"/>
          <w:caps/>
          <w:color w:val="auto"/>
          <w:sz w:val="24"/>
          <w:szCs w:val="24"/>
        </w:rPr>
        <w:t>9 КЛАСС</w:t>
      </w:r>
    </w:p>
    <w:tbl>
      <w:tblPr>
        <w:tblW w:w="16279" w:type="dxa"/>
        <w:tblInd w:w="-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6324"/>
        <w:gridCol w:w="709"/>
        <w:gridCol w:w="1418"/>
        <w:gridCol w:w="992"/>
        <w:gridCol w:w="5245"/>
        <w:gridCol w:w="827"/>
      </w:tblGrid>
      <w:tr w:rsidR="0088221E" w:rsidRPr="0088221E" w:rsidTr="009F317B">
        <w:trPr>
          <w:gridAfter w:val="1"/>
          <w:wAfter w:w="827" w:type="dxa"/>
        </w:trPr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882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8221E" w:rsidRPr="0088221E" w:rsidTr="009F317B">
        <w:trPr>
          <w:gridAfter w:val="1"/>
          <w:wAfter w:w="827" w:type="dxa"/>
        </w:trPr>
        <w:tc>
          <w:tcPr>
            <w:tcW w:w="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88221E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21E" w:rsidRPr="0088221E" w:rsidRDefault="0088221E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E" w:rsidRPr="0088221E" w:rsidTr="009F317B">
        <w:trPr>
          <w:gridAfter w:val="1"/>
          <w:wAfter w:w="827" w:type="dxa"/>
        </w:trPr>
        <w:tc>
          <w:tcPr>
            <w:tcW w:w="154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0981" w:rsidRPr="000F2C13" w:rsidRDefault="0088221E" w:rsidP="007545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88221E" w:rsidRPr="0088221E" w:rsidTr="009F317B">
        <w:trPr>
          <w:gridAfter w:val="1"/>
          <w:wAfter w:w="827" w:type="dxa"/>
        </w:trPr>
        <w:tc>
          <w:tcPr>
            <w:tcW w:w="154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221E" w:rsidRPr="00AE3FDA" w:rsidRDefault="0088221E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  <w:r w:rsidR="00AE3FDA"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как искусство слова.</w:t>
            </w:r>
          </w:p>
        </w:tc>
      </w:tr>
      <w:tr w:rsidR="008F426F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7545F4" w:rsidRDefault="007545F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60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отражения жизни в словесном искусстве.</w:t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Периодизация татарской литературы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60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6072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6072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3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F426F" w:rsidRPr="0088221E" w:rsidRDefault="008F426F" w:rsidP="006072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26F" w:rsidRPr="0088221E" w:rsidTr="009F317B">
        <w:trPr>
          <w:gridAfter w:val="1"/>
          <w:wAfter w:w="827" w:type="dxa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76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0F2C13" w:rsidRDefault="008F426F" w:rsidP="000F2C13">
            <w:pPr>
              <w:tabs>
                <w:tab w:val="left" w:pos="11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B56E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0F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8F426F" w:rsidRPr="0088221E" w:rsidTr="009F317B">
        <w:trPr>
          <w:gridAfter w:val="1"/>
          <w:wAfter w:w="827" w:type="dxa"/>
        </w:trPr>
        <w:tc>
          <w:tcPr>
            <w:tcW w:w="154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Раздел 2. </w:t>
            </w:r>
            <w:r w:rsidRPr="008822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ИСТОРИЯ ТАТАРСКОЙ ЛИТЕРАТУРЫ</w:t>
            </w:r>
          </w:p>
        </w:tc>
      </w:tr>
      <w:tr w:rsidR="008F426F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7545F4" w:rsidRDefault="007545F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Default="007545F4" w:rsidP="00882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Средневековая тюрко-татарская литература. Литература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первой половины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веков. Особенности периода.</w:t>
            </w:r>
          </w:p>
          <w:p w:rsidR="007545F4" w:rsidRPr="009F317B" w:rsidRDefault="007545F4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Кул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 «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Кыйссаи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Йосыф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» («Сказание о Юсуфе»). Образы Юсуфа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Зулейхи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. Сила любви. Идеи гуманизма и справедливости. Художественное своеобразие поэмы. Связь коранических сюжетов с татарской литературой.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4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26F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Default="007545F4" w:rsidP="00882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первой половины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веков. Общая характеристика литературы данного периода.</w:t>
            </w:r>
          </w:p>
          <w:p w:rsidR="007545F4" w:rsidRPr="007545F4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Сараи «Сөһәйл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вә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Гөлдерсен» («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Сухайль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Гульдурсун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»). Идейно-эстетическое содержание поэмы, художественное своеобразие. Противопоставление любви жестокости и несправедливости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7545F4" w:rsidRDefault="007545F4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426F" w:rsidRPr="007545F4" w:rsidRDefault="007545F4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BA3A3D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5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8F426F" w:rsidRPr="0088221E" w:rsidRDefault="008F426F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7545F4" w:rsidRDefault="00BA3A3D" w:rsidP="007545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периода Казанского ханства. Особенности развития татарской литературы данного периода.</w:t>
            </w:r>
          </w:p>
          <w:p w:rsidR="00BA3A3D" w:rsidRDefault="00BA3A3D" w:rsidP="007545F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F317B" w:rsidRDefault="00BA3A3D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Кул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Шариф «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Гафил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торма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7545F4" w:rsidRDefault="00BA3A3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6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7545F4" w:rsidRDefault="00BA3A3D" w:rsidP="007545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Особенности развития татарской литературы 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Суфийская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литература. Нравственно-философское направление литературы.</w:t>
            </w:r>
          </w:p>
          <w:p w:rsidR="00BA3A3D" w:rsidRDefault="00BA3A3D" w:rsidP="007545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F317B" w:rsidRDefault="00BA3A3D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 w:rsidRPr="007545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Колый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Хикметы. Проблематика </w:t>
            </w:r>
            <w:proofErr w:type="spellStart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хикметов</w:t>
            </w:r>
            <w:proofErr w:type="spellEnd"/>
            <w:r w:rsidRPr="007545F4">
              <w:rPr>
                <w:rFonts w:ascii="Times New Roman" w:eastAsia="Calibri" w:hAnsi="Times New Roman" w:cs="Times New Roman"/>
                <w:sz w:val="24"/>
                <w:szCs w:val="24"/>
              </w:rPr>
              <w:t>. Духовные переживания, нравственные устои лирического героя.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7545F4" w:rsidRDefault="00BA3A3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7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Особенности развития татарской литературы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Сближение литературы с жизнью народа.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1C45E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Утыз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Имяни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«Гыйлемнең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өстенлеге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(«О преимуществе знания»),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Егет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(«О мужестве»),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Татулык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8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Особенности развития татарской литературы в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веке. Просветительское движение у татар. Становление реалистической поэзии. Тематика произведений.</w:t>
            </w: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Г.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Кандалый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«Сәхипҗәмал» («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Сахибджамал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      </w: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К.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Насыри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Кырык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бакча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(«Сорок садов»). Нравственные качества. Духовная красота человека.</w:t>
            </w:r>
          </w:p>
          <w:p w:rsidR="00BA3A3D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F317B" w:rsidRDefault="00BA3A3D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Биография М.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Акъегетзадэ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. Повесть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Хисаметдин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менла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Хисаметдин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менла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»). Просветительские идеи в произведении. Проблема героя времени. Просветительский реализм.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49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Жизнь и творчество Г.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Тукая</w:t>
            </w:r>
            <w:proofErr w:type="gram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Стихотворения «Милләткә»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Дардменда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. Стихотворения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Видагъ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(«Расставание»). Тема родины. Противопоставление Отчизны родному народу.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С.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Рамиева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. «Таң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вакыты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Г.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Исхаки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Повесть «Сөннәтче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Суннатчи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»). Нравственные качества татарского народа.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Default="00BA3A3D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Ф.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«Хәят» («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Хаят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      </w:r>
          </w:p>
          <w:p w:rsidR="001C45E8" w:rsidRDefault="001C45E8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45E8" w:rsidRPr="001C45E8" w:rsidRDefault="001C45E8" w:rsidP="009F31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работа.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җади эш.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882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0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1920-1930-х годов. Особенности татарской литературы данного периода</w:t>
            </w:r>
          </w:p>
          <w:p w:rsidR="00BA3A3D" w:rsidRPr="009F317B" w:rsidRDefault="00BA3A3D" w:rsidP="009F31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Х.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«Мәхәббәт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әүбәсе» («Раскаяние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в любви»). Авторская позиция в отношении героев произведения. Отрицательное отношение автора к идее «свободной любви».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1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 литература периода </w:t>
            </w:r>
            <w:proofErr w:type="gram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Великой</w:t>
            </w:r>
            <w:proofErr w:type="gram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Отечественной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войныи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послевоенного времени. Особенности татарской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литературы данного периода.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М.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Моабит</w:t>
            </w:r>
            <w:proofErr w:type="spellEnd"/>
            <w:r w:rsidR="00294D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дәфтәрләре» («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Моабитская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тетрадь»): «Җырларым» («Мои песни»). История возвращения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Моабитских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4E05A8" w:rsidRDefault="00BA3A3D" w:rsidP="004E05A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Ф.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Карима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Кыр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казы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(«Дикий гусь»). Чувство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тоскипо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Родине, по родным и близким.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2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проза 1960-1980-х годов. Особенности татарской прозы данного периода.</w:t>
            </w:r>
          </w:p>
          <w:p w:rsidR="00BA3A3D" w:rsidRDefault="00BA3A3D" w:rsidP="009B78B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9B78BE" w:rsidRDefault="00BA3A3D" w:rsidP="009B78B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«Өч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аршын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җир» («Три аршина земли»). Художественное осмысление национальных черт характера человека, находящегося вдали от Родины. Роль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хронотопа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дороги в раскрытии характера главного героя произведения.</w:t>
            </w:r>
          </w:p>
          <w:p w:rsidR="001C45E8" w:rsidRDefault="001C45E8" w:rsidP="00CF7D4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3A3D" w:rsidRPr="00CF7D45" w:rsidRDefault="00CF7D45" w:rsidP="00CF7D4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>тыш</w:t>
            </w:r>
            <w:proofErr w:type="spellEnd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«Җомга </w:t>
            </w:r>
            <w:proofErr w:type="gramStart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CF7D45">
              <w:rPr>
                <w:rFonts w:ascii="Times New Roman" w:eastAsia="Calibri" w:hAnsi="Times New Roman" w:cs="Times New Roman"/>
                <w:sz w:val="24"/>
                <w:szCs w:val="24"/>
              </w:rPr>
              <w:t>өн кич белән...» («В пятницу вечером…»).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CF7D45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3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лирика 1960-1980-х годов. Особенности татарской лирики данного периода.</w:t>
            </w:r>
          </w:p>
          <w:p w:rsidR="00BA3A3D" w:rsidRDefault="00BA3A3D" w:rsidP="00AE3FD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Р.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Нюанслар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иле</w:t>
            </w:r>
            <w:proofErr w:type="gram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» («Страна нюансов»): «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Чынлык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» («Действительность»), «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Вакыт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» («Время»), «Көзгеяңгыр» («Осенний дождь»), «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Язгы</w:t>
            </w:r>
            <w:proofErr w:type="spellEnd"/>
            <w:r w:rsidR="00294D6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кәеф» («Весеннее настроение»). Философские размышления поэта о времени, истории, жизни.</w:t>
            </w:r>
          </w:p>
          <w:p w:rsidR="00BA3A3D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Р.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Хариса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сөлге» («Белое полотенце»). Проблема сохранения национальных традиций.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4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драматургия 1960-1980-х годов. Особенности татарской драматургии данного периода.</w:t>
            </w:r>
          </w:p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Т.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Дуслар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җыелган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җирдә» («Когда собираются друзья»). Нравственные проблемы в произведении.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5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48D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атарская литература рубежа 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веков. Особенности развития татарской литературы данного периода.</w:t>
            </w:r>
          </w:p>
          <w:p w:rsidR="00BA3A3D" w:rsidRDefault="00BA3A3D" w:rsidP="00AE3FD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Р.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«Һәйкәлләрне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тыңлыйк!» («Что говорят памятники»). Гимн мужеству и героизму советского народа.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6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      </w:r>
          </w:p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Кайтаваз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» («Эхо»). Отношения между матерью и детьми. Роль матери в жизни человека.</w:t>
            </w:r>
          </w:p>
          <w:p w:rsidR="00BA3A3D" w:rsidRPr="00AE3FDA" w:rsidRDefault="00BA3A3D" w:rsidP="00AE3F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пройденной темы.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BA3A3D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Default="00CF7D45" w:rsidP="0088221E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A3A3D" w:rsidRDefault="005D15BC" w:rsidP="00DF6813">
            <w:pPr>
              <w:spacing w:after="0" w:line="240" w:lineRule="auto"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</w:pPr>
            <w:hyperlink r:id="rId57" w:history="1">
              <w:r w:rsidR="00BA3A3D" w:rsidRPr="00BA3A3D">
                <w:rPr>
                  <w:rStyle w:val="af1"/>
                  <w:rFonts w:ascii="Times New Roman" w:hAnsi="Times New Roman" w:cs="Times New Roman"/>
                  <w:color w:val="005283"/>
                  <w:sz w:val="29"/>
                  <w:szCs w:val="29"/>
                  <w:shd w:val="clear" w:color="auto" w:fill="FFFFFF"/>
                </w:rPr>
                <w:t>http://magarif-vakyt.ru/</w:t>
              </w:r>
            </w:hyperlink>
          </w:p>
          <w:p w:rsidR="00BA3A3D" w:rsidRPr="0088221E" w:rsidRDefault="00BA3A3D" w:rsidP="00DF6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88221E" w:rsidTr="009F317B">
        <w:trPr>
          <w:gridAfter w:val="1"/>
          <w:wAfter w:w="827" w:type="dxa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88221E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43463D" w:rsidRDefault="00BA3A3D" w:rsidP="009F31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32</w:t>
            </w:r>
          </w:p>
        </w:tc>
        <w:tc>
          <w:tcPr>
            <w:tcW w:w="76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43463D" w:rsidRDefault="00BA3A3D" w:rsidP="009F317B">
            <w:pPr>
              <w:tabs>
                <w:tab w:val="left" w:pos="11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CF7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2</w:t>
            </w:r>
          </w:p>
        </w:tc>
      </w:tr>
      <w:tr w:rsidR="00BA3A3D" w:rsidRPr="00B16482" w:rsidTr="009F317B">
        <w:trPr>
          <w:gridAfter w:val="1"/>
          <w:wAfter w:w="827" w:type="dxa"/>
        </w:trPr>
        <w:tc>
          <w:tcPr>
            <w:tcW w:w="154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B1648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BA3A3D" w:rsidRPr="00B16482" w:rsidTr="009F317B">
        <w:trPr>
          <w:gridAfter w:val="1"/>
          <w:wAfter w:w="827" w:type="dxa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683FB8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A3A3D" w:rsidRPr="00B1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BA3A3D" w:rsidP="009F31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  <w:r w:rsidRPr="00B1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6482">
              <w:rPr>
                <w:rFonts w:ascii="Times New Roman" w:hAnsi="Times New Roman" w:cs="Times New Roman"/>
                <w:sz w:val="24"/>
                <w:szCs w:val="24"/>
              </w:rPr>
              <w:br/>
              <w:t>Подведение итогов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482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43463D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0F2C13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3D" w:rsidRPr="00B16482" w:rsidTr="009F317B">
        <w:trPr>
          <w:gridAfter w:val="1"/>
          <w:wAfter w:w="827" w:type="dxa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43463D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76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43463D" w:rsidRDefault="00BA3A3D" w:rsidP="009F317B">
            <w:pPr>
              <w:tabs>
                <w:tab w:val="left" w:pos="102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="009F31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A3A3D" w:rsidRPr="00B16482" w:rsidTr="00F43CE1">
        <w:trPr>
          <w:trHeight w:val="587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B16482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482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</w:rPr>
              <w:t>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43463D" w:rsidRDefault="00BA3A3D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A3D" w:rsidRPr="0043463D" w:rsidRDefault="00CF7D45" w:rsidP="009F31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1+1</w:t>
            </w:r>
          </w:p>
        </w:tc>
      </w:tr>
    </w:tbl>
    <w:p w:rsidR="001C45E8" w:rsidRDefault="001C45E8" w:rsidP="00C516EC">
      <w:pPr>
        <w:pBdr>
          <w:bottom w:val="single" w:sz="8" w:space="5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tt-RU"/>
        </w:rPr>
      </w:pPr>
    </w:p>
    <w:p w:rsidR="00C516EC" w:rsidRPr="00294D68" w:rsidRDefault="00294D68" w:rsidP="00C516EC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32"/>
          <w:szCs w:val="32"/>
          <w:lang w:val="tt-RU"/>
        </w:rPr>
      </w:pPr>
      <w:r w:rsidRPr="00294D68">
        <w:rPr>
          <w:rFonts w:ascii="Times New Roman" w:eastAsia="Times New Roman" w:hAnsi="Times New Roman"/>
          <w:b/>
          <w:sz w:val="32"/>
          <w:szCs w:val="32"/>
        </w:rPr>
        <w:lastRenderedPageBreak/>
        <w:t>Учебно-методическое обеспечение</w:t>
      </w:r>
      <w:r w:rsidRPr="00294D68">
        <w:rPr>
          <w:rFonts w:ascii="Times New Roman" w:eastAsia="Times New Roman" w:hAnsi="Times New Roman"/>
          <w:b/>
          <w:sz w:val="32"/>
          <w:szCs w:val="32"/>
          <w:lang w:val="tt-RU"/>
        </w:rPr>
        <w:t>. Укыту- методик тәэмин ителеш</w:t>
      </w:r>
    </w:p>
    <w:p w:rsidR="00F43CE1" w:rsidRPr="00323060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Туган (татар) телдәге әдәбият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 xml:space="preserve"> сыйныф: </w:t>
      </w:r>
      <w:r>
        <w:rPr>
          <w:rFonts w:ascii="Times New Roman" w:hAnsi="Times New Roman" w:cs="Times New Roman"/>
          <w:sz w:val="24"/>
          <w:szCs w:val="24"/>
          <w:lang w:val="tt-RU"/>
        </w:rPr>
        <w:t>төп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 xml:space="preserve"> гомуми белем бирү оешмалары өчен дәреслек (татар телен туган тел буларак өйрәнүче укучылар өчен) / Г.Н. Мөхәрләмова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 xml:space="preserve"> Д.М.</w:t>
      </w:r>
      <w:r>
        <w:rPr>
          <w:rFonts w:ascii="Times New Roman" w:hAnsi="Times New Roman" w:cs="Times New Roman"/>
          <w:sz w:val="24"/>
          <w:szCs w:val="24"/>
          <w:lang w:val="tt-RU"/>
        </w:rPr>
        <w:t> 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>Абдуллина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>– Казан: Татарстан Республикасы Фәннәр академиясе нәшрияты. – 1</w:t>
      </w:r>
      <w:r w:rsidRPr="00C4032E">
        <w:rPr>
          <w:rFonts w:ascii="Times New Roman" w:hAnsi="Times New Roman" w:cs="Times New Roman"/>
          <w:sz w:val="24"/>
          <w:szCs w:val="24"/>
          <w:lang w:val="tt-RU"/>
        </w:rPr>
        <w:t>96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> б.</w:t>
      </w:r>
    </w:p>
    <w:p w:rsidR="00F43CE1" w:rsidRPr="00B969D7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Туган (татар) телдәге әдәбият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 xml:space="preserve"> сыйныф. Ике кисәктә. Беренче кисәк: </w:t>
      </w:r>
      <w:r>
        <w:rPr>
          <w:rFonts w:ascii="Times New Roman" w:hAnsi="Times New Roman" w:cs="Times New Roman"/>
          <w:sz w:val="24"/>
          <w:szCs w:val="24"/>
          <w:lang w:val="tt-RU"/>
        </w:rPr>
        <w:t>төп</w:t>
      </w:r>
      <w:r w:rsidRPr="00323060">
        <w:rPr>
          <w:rFonts w:ascii="Times New Roman" w:hAnsi="Times New Roman" w:cs="Times New Roman"/>
          <w:sz w:val="24"/>
          <w:szCs w:val="24"/>
          <w:lang w:val="tt-RU"/>
        </w:rPr>
        <w:t xml:space="preserve"> гомуми белем бирү 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>оешмалары өчен дәреслек (татар телен туган тел буларак өйрәнүче укучылар өчен) / Г.Н. Мөхәрләмова, Д.М. Абдуллина. – Казан: Татарстан Республикасы Фәннәр академиясе нәшрияты. – 112 б.</w:t>
      </w:r>
    </w:p>
    <w:p w:rsidR="00F43CE1" w:rsidRPr="00B969D7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969D7">
        <w:rPr>
          <w:rFonts w:ascii="Times New Roman" w:hAnsi="Times New Roman" w:cs="Times New Roman"/>
          <w:sz w:val="24"/>
          <w:szCs w:val="24"/>
          <w:lang w:val="tt-RU"/>
        </w:rPr>
        <w:t>Туган (татар) телдә</w:t>
      </w:r>
      <w:r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 xml:space="preserve"> әдәбият. 6 сыйныф. Ике кисәктә. Икенче кисәк: төп гомуми белем бирү оешмалары өчен дәреслек (татар телен туган тел буларак өйрәнүче укучылар өчен) / Г.Н. Мөхәрләмова, Д.М. Абдуллина. – Казан: Татарстан Республикасы Фәннәр академиясе нәшрияты. – 182 б.</w:t>
      </w:r>
    </w:p>
    <w:p w:rsidR="00F43CE1" w:rsidRPr="00B969D7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969D7">
        <w:rPr>
          <w:rFonts w:ascii="Times New Roman" w:hAnsi="Times New Roman" w:cs="Times New Roman"/>
          <w:sz w:val="24"/>
          <w:szCs w:val="24"/>
          <w:lang w:val="tt-RU"/>
        </w:rPr>
        <w:t>Туган (татар) телдә</w:t>
      </w:r>
      <w:r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 xml:space="preserve"> әдәбият. 7 сыйныф. Ике кисәктә. Беренче кисәк: төп гомуми белем бирү оешмалары өчен дәреслек (татар телен туган тел буларак өйрәнүче укучылар өчен) / Г.Н. Мөхәрләмова, Д.М. Абдуллина. – Казан: Татарстан Республикасы Фәннәр академиясе нәшрияты. – 212 б.</w:t>
      </w:r>
    </w:p>
    <w:p w:rsidR="00F43CE1" w:rsidRPr="00B969D7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969D7">
        <w:rPr>
          <w:rFonts w:ascii="Times New Roman" w:hAnsi="Times New Roman" w:cs="Times New Roman"/>
          <w:sz w:val="24"/>
          <w:szCs w:val="24"/>
          <w:lang w:val="tt-RU"/>
        </w:rPr>
        <w:t>Туган (татар) телдә</w:t>
      </w:r>
      <w:r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 xml:space="preserve"> әдәбият. 7 сыйныф. Ике кисәктә. Икенче кисәк: төп гомуми белем бирү оешмалары өчен дәреслек (татар телен туган тел буларак өйрәнүче укучылар өчен) / Г.Н. Мөхәрләмова, Д.М. Абдуллина. – Казан: Татарстан Республикасы Фәннәр академиясе нәшрияты. – 120 б.</w:t>
      </w:r>
    </w:p>
    <w:p w:rsidR="00F43CE1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969D7">
        <w:rPr>
          <w:rFonts w:ascii="Times New Roman" w:hAnsi="Times New Roman" w:cs="Times New Roman"/>
          <w:sz w:val="24"/>
          <w:szCs w:val="24"/>
          <w:lang w:val="tt-RU"/>
        </w:rPr>
        <w:t>Туган (татар) телдә</w:t>
      </w:r>
      <w:r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 xml:space="preserve"> әдәбият. 8 сыйныф. Ике кисәктә. Беренче кисәк: төп гомуми белем бирү оешмалары өчен дәреслек (татар телен туган тел буларак өйрәнүче укучылар өчен) / Д.М. Абдуллина, Г.Н. Мөхәрләмова. – Казан: Татарстан Республикасы Фәннәр академиясе нәшрияты. – 224 б.</w:t>
      </w:r>
    </w:p>
    <w:p w:rsidR="00F43CE1" w:rsidRPr="00B969D7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969D7">
        <w:rPr>
          <w:rFonts w:ascii="Times New Roman" w:hAnsi="Times New Roman" w:cs="Times New Roman"/>
          <w:sz w:val="24"/>
          <w:szCs w:val="24"/>
          <w:lang w:val="tt-RU"/>
        </w:rPr>
        <w:t>Туган (татар) телдә</w:t>
      </w:r>
      <w:r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 xml:space="preserve"> әдәбият. 8 сыйныф. Ике кисәктә. Икенче кисәк: төп гомуми белем бирү оешмалары өчен дәреслек (татар телен туган тел буларак өйрәнүче укучылар өчен) / Д.М. Абдуллина, Г.Н. Мөхәрләмова. – Казан: Татарстан Республикасы Фәннәр академиясе нәшрияты. – 216 б.</w:t>
      </w:r>
    </w:p>
    <w:p w:rsidR="00F43CE1" w:rsidRPr="00280BDA" w:rsidRDefault="00F43CE1" w:rsidP="00F43CE1">
      <w:pPr>
        <w:spacing w:after="0" w:line="360" w:lineRule="auto"/>
        <w:ind w:firstLine="567"/>
        <w:jc w:val="both"/>
        <w:rPr>
          <w:lang w:val="tt-RU"/>
        </w:rPr>
      </w:pPr>
      <w:r w:rsidRPr="00B969D7">
        <w:rPr>
          <w:rFonts w:ascii="Times New Roman" w:hAnsi="Times New Roman" w:cs="Times New Roman"/>
          <w:sz w:val="24"/>
          <w:szCs w:val="24"/>
          <w:lang w:val="tt-RU"/>
        </w:rPr>
        <w:t>Туган (татар) телдә</w:t>
      </w:r>
      <w:r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 xml:space="preserve"> әдәбият. 9 сыйныф. Ике кисәктә. Беренче кисәк: төп гомуми белем бирү оешмалары өчен дәреслек (татар телен туган тел буларак өйрәнүче укучылар өчен) / Д.М. Абдуллина, Г.Н. Мөхәрләмова. – Казан: Татарстан Республикасы Фәннәр академиясе нәшрияты. – 224 б.</w:t>
      </w:r>
    </w:p>
    <w:p w:rsidR="00F43CE1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969D7">
        <w:rPr>
          <w:rFonts w:ascii="Times New Roman" w:hAnsi="Times New Roman" w:cs="Times New Roman"/>
          <w:sz w:val="24"/>
          <w:szCs w:val="24"/>
          <w:lang w:val="tt-RU"/>
        </w:rPr>
        <w:lastRenderedPageBreak/>
        <w:t>Туган (татар) телдә</w:t>
      </w:r>
      <w:r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Pr="00B969D7">
        <w:rPr>
          <w:rFonts w:ascii="Times New Roman" w:hAnsi="Times New Roman" w:cs="Times New Roman"/>
          <w:sz w:val="24"/>
          <w:szCs w:val="24"/>
          <w:lang w:val="tt-RU"/>
        </w:rPr>
        <w:t xml:space="preserve"> әдәбият. 89 сыйныф. Ике кисәктә. Икенче кисәк: төп гомуми белем бирү оешмалары өчен дәреслек (татар телен туган тел буларак өйрәнүче укучылар өчен) / Д.М. Абдуллина, Г.Н. Мөхәрләмова. – Казан: Татарстан Республикасы Фәннәр академиясе нәшрияты. – 246 б.</w:t>
      </w:r>
    </w:p>
    <w:p w:rsidR="00F43CE1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94D68" w:rsidRPr="00500575" w:rsidRDefault="00294D68" w:rsidP="00294D68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  <w:lang w:val="tt-RU"/>
        </w:rPr>
      </w:pPr>
      <w:r w:rsidRPr="00B506F0">
        <w:rPr>
          <w:rStyle w:val="a3"/>
          <w:rFonts w:ascii="Times New Roman" w:hAnsi="Times New Roman" w:cs="Times New Roman"/>
          <w:sz w:val="28"/>
          <w:szCs w:val="28"/>
        </w:rPr>
        <w:t>Э</w:t>
      </w:r>
      <w:r w:rsidRPr="00500575">
        <w:rPr>
          <w:rStyle w:val="a3"/>
          <w:rFonts w:ascii="Times New Roman" w:hAnsi="Times New Roman" w:cs="Times New Roman"/>
          <w:sz w:val="32"/>
          <w:szCs w:val="32"/>
        </w:rPr>
        <w:t>лектронные</w:t>
      </w:r>
      <w:r w:rsidRPr="00500575">
        <w:rPr>
          <w:rStyle w:val="a3"/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500575">
        <w:rPr>
          <w:rStyle w:val="a3"/>
          <w:rFonts w:ascii="Times New Roman" w:hAnsi="Times New Roman" w:cs="Times New Roman"/>
          <w:sz w:val="32"/>
          <w:szCs w:val="32"/>
        </w:rPr>
        <w:t>(цифровые)</w:t>
      </w:r>
      <w:r w:rsidRPr="00500575">
        <w:rPr>
          <w:rStyle w:val="a3"/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500575">
        <w:rPr>
          <w:rStyle w:val="a3"/>
          <w:rFonts w:ascii="Times New Roman" w:hAnsi="Times New Roman" w:cs="Times New Roman"/>
          <w:sz w:val="32"/>
          <w:szCs w:val="32"/>
        </w:rPr>
        <w:t>образовательные ресурсы</w:t>
      </w:r>
      <w:r w:rsidRPr="00500575">
        <w:rPr>
          <w:rStyle w:val="a3"/>
          <w:rFonts w:ascii="Times New Roman" w:hAnsi="Times New Roman" w:cs="Times New Roman"/>
          <w:sz w:val="32"/>
          <w:szCs w:val="32"/>
          <w:lang w:val="tt-RU"/>
        </w:rPr>
        <w:t>. Электрон белем бирү ресурслар</w:t>
      </w:r>
    </w:p>
    <w:p w:rsidR="00F43CE1" w:rsidRPr="00294D68" w:rsidRDefault="00F43CE1" w:rsidP="00294D68">
      <w:pPr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tt-RU"/>
        </w:rPr>
      </w:pPr>
    </w:p>
    <w:p w:rsidR="00683FB8" w:rsidRPr="00683FB8" w:rsidRDefault="005D15BC" w:rsidP="00683FB8">
      <w:pPr>
        <w:tabs>
          <w:tab w:val="left" w:pos="1008"/>
        </w:tabs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hyperlink r:id="rId58" w:tgtFrame="_blank" w:history="1">
        <w:r w:rsidR="00683FB8" w:rsidRPr="002F4891">
          <w:rPr>
            <w:rStyle w:val="af1"/>
            <w:rFonts w:ascii="Times New Roman" w:hAnsi="Times New Roman" w:cs="Times New Roman"/>
            <w:bCs/>
            <w:color w:val="44546A" w:themeColor="text2"/>
            <w:sz w:val="28"/>
            <w:szCs w:val="28"/>
            <w:shd w:val="clear" w:color="auto" w:fill="FFFFFF"/>
            <w:lang w:val="tt-RU"/>
          </w:rPr>
          <w:t>http://antat.ru</w:t>
        </w:r>
      </w:hyperlink>
      <w:r w:rsidR="00683FB8"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    </w:t>
      </w:r>
    </w:p>
    <w:p w:rsidR="00683FB8" w:rsidRPr="00683FB8" w:rsidRDefault="00683FB8" w:rsidP="00683FB8">
      <w:pPr>
        <w:tabs>
          <w:tab w:val="left" w:pos="1008"/>
        </w:tabs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r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 </w:t>
      </w:r>
      <w:hyperlink r:id="rId59" w:history="1">
        <w:r w:rsidRPr="00683FB8">
          <w:rPr>
            <w:rStyle w:val="af1"/>
            <w:rFonts w:ascii="Times New Roman" w:hAnsi="Times New Roman" w:cs="Times New Roman"/>
            <w:color w:val="44546A" w:themeColor="text2"/>
            <w:sz w:val="28"/>
            <w:szCs w:val="28"/>
            <w:lang w:val="tt-RU"/>
          </w:rPr>
          <w:t>https://magarif-vakyt.ru/</w:t>
        </w:r>
      </w:hyperlink>
    </w:p>
    <w:p w:rsidR="00683FB8" w:rsidRPr="00683FB8" w:rsidRDefault="005D15BC" w:rsidP="00683FB8">
      <w:pPr>
        <w:tabs>
          <w:tab w:val="left" w:pos="1008"/>
        </w:tabs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hyperlink r:id="rId60" w:tgtFrame="_blank" w:history="1">
        <w:r w:rsidR="00683FB8" w:rsidRPr="00683FB8">
          <w:rPr>
            <w:rStyle w:val="af1"/>
            <w:rFonts w:ascii="Times New Roman" w:hAnsi="Times New Roman" w:cs="Times New Roman"/>
            <w:bCs/>
            <w:color w:val="44546A" w:themeColor="text2"/>
            <w:sz w:val="28"/>
            <w:szCs w:val="28"/>
            <w:shd w:val="clear" w:color="auto" w:fill="FFFFFF"/>
            <w:lang w:val="tt-RU"/>
          </w:rPr>
          <w:t>http://tatarschool.ru</w:t>
        </w:r>
      </w:hyperlink>
      <w:r w:rsidR="00683FB8"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 </w:t>
      </w:r>
    </w:p>
    <w:p w:rsidR="00683FB8" w:rsidRPr="00683FB8" w:rsidRDefault="00683FB8" w:rsidP="00683FB8">
      <w:pPr>
        <w:tabs>
          <w:tab w:val="left" w:pos="1008"/>
        </w:tabs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r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</w:t>
      </w:r>
      <w:hyperlink r:id="rId61" w:tgtFrame="_blank" w:history="1">
        <w:r w:rsidRPr="00683FB8">
          <w:rPr>
            <w:rStyle w:val="af1"/>
            <w:rFonts w:ascii="Times New Roman" w:hAnsi="Times New Roman" w:cs="Times New Roman"/>
            <w:bCs/>
            <w:color w:val="44546A" w:themeColor="text2"/>
            <w:sz w:val="28"/>
            <w:szCs w:val="28"/>
            <w:shd w:val="clear" w:color="auto" w:fill="FFFFFF"/>
            <w:lang w:val="tt-RU"/>
          </w:rPr>
          <w:t>http://tatarmultfilm.ru</w:t>
        </w:r>
      </w:hyperlink>
      <w:r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</w:t>
      </w:r>
    </w:p>
    <w:p w:rsidR="00683FB8" w:rsidRPr="00683FB8" w:rsidRDefault="00683FB8" w:rsidP="00683FB8">
      <w:pPr>
        <w:tabs>
          <w:tab w:val="left" w:pos="1008"/>
        </w:tabs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r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</w:t>
      </w:r>
      <w:hyperlink r:id="rId62" w:history="1">
        <w:r w:rsidRPr="00683FB8">
          <w:rPr>
            <w:rStyle w:val="af1"/>
            <w:rFonts w:ascii="Times New Roman" w:hAnsi="Times New Roman" w:cs="Times New Roman"/>
            <w:color w:val="44546A" w:themeColor="text2"/>
            <w:sz w:val="28"/>
            <w:szCs w:val="28"/>
            <w:bdr w:val="none" w:sz="0" w:space="0" w:color="auto" w:frame="1"/>
            <w:lang w:val="tt-RU"/>
          </w:rPr>
          <w:t>http://tatarile.tatar/</w:t>
        </w:r>
      </w:hyperlink>
    </w:p>
    <w:p w:rsidR="00683FB8" w:rsidRPr="00683FB8" w:rsidRDefault="00683FB8" w:rsidP="00683FB8">
      <w:pPr>
        <w:tabs>
          <w:tab w:val="left" w:pos="1008"/>
        </w:tabs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r w:rsidRPr="00683FB8">
        <w:rPr>
          <w:rStyle w:val="af1"/>
          <w:rFonts w:ascii="Times New Roman" w:hAnsi="Times New Roman" w:cs="Times New Roman"/>
          <w:color w:val="44546A" w:themeColor="text2"/>
          <w:sz w:val="28"/>
          <w:szCs w:val="28"/>
          <w:bdr w:val="none" w:sz="0" w:space="0" w:color="auto" w:frame="1"/>
          <w:lang w:val="tt-RU"/>
        </w:rPr>
        <w:t xml:space="preserve"> </w:t>
      </w:r>
      <w:hyperlink r:id="rId63" w:history="1">
        <w:r w:rsidRPr="00683FB8">
          <w:rPr>
            <w:rStyle w:val="af1"/>
            <w:rFonts w:ascii="Times New Roman" w:hAnsi="Times New Roman" w:cs="Times New Roman"/>
            <w:color w:val="44546A" w:themeColor="text2"/>
            <w:sz w:val="28"/>
            <w:szCs w:val="28"/>
            <w:bdr w:val="none" w:sz="0" w:space="0" w:color="auto" w:frame="1"/>
            <w:lang w:val="tt-RU"/>
          </w:rPr>
          <w:t>http://tugan-tel.com/</w:t>
        </w:r>
      </w:hyperlink>
      <w:r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  </w:t>
      </w:r>
    </w:p>
    <w:p w:rsidR="00683FB8" w:rsidRPr="00683FB8" w:rsidRDefault="00683FB8" w:rsidP="00683FB8">
      <w:pPr>
        <w:tabs>
          <w:tab w:val="left" w:pos="1008"/>
        </w:tabs>
        <w:rPr>
          <w:rFonts w:ascii="Times New Roman" w:eastAsia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r w:rsidRPr="00683FB8"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  <w:t xml:space="preserve"> </w:t>
      </w:r>
      <w:hyperlink r:id="rId64" w:history="1">
        <w:r w:rsidRPr="00683FB8">
          <w:rPr>
            <w:rStyle w:val="af1"/>
            <w:rFonts w:ascii="Times New Roman" w:hAnsi="Times New Roman" w:cs="Times New Roman"/>
            <w:color w:val="44546A" w:themeColor="text2"/>
            <w:sz w:val="28"/>
            <w:szCs w:val="28"/>
            <w:bdr w:val="none" w:sz="0" w:space="0" w:color="auto" w:frame="1"/>
            <w:lang w:val="tt-RU"/>
          </w:rPr>
          <w:t>http://mon.tatarstan.ru/rus/kopil.htm</w:t>
        </w:r>
      </w:hyperlink>
      <w:r w:rsidRPr="00683FB8">
        <w:rPr>
          <w:rStyle w:val="af1"/>
          <w:rFonts w:ascii="Times New Roman" w:hAnsi="Times New Roman" w:cs="Times New Roman"/>
          <w:color w:val="44546A" w:themeColor="text2"/>
          <w:sz w:val="28"/>
          <w:szCs w:val="28"/>
          <w:bdr w:val="none" w:sz="0" w:space="0" w:color="auto" w:frame="1"/>
          <w:lang w:val="tt-RU"/>
        </w:rPr>
        <w:t xml:space="preserve">     </w:t>
      </w:r>
    </w:p>
    <w:p w:rsidR="00F43CE1" w:rsidRPr="00683FB8" w:rsidRDefault="005D15BC" w:rsidP="00683FB8">
      <w:pPr>
        <w:spacing w:after="0" w:line="360" w:lineRule="auto"/>
        <w:jc w:val="both"/>
        <w:rPr>
          <w:rFonts w:ascii="Times New Roman" w:hAnsi="Times New Roman" w:cs="Times New Roman"/>
          <w:color w:val="44546A" w:themeColor="text2"/>
          <w:sz w:val="28"/>
          <w:szCs w:val="28"/>
          <w:u w:val="single"/>
          <w:lang w:val="tt-RU"/>
        </w:rPr>
      </w:pPr>
      <w:hyperlink r:id="rId65" w:history="1">
        <w:r w:rsidR="00683FB8" w:rsidRPr="00683FB8">
          <w:rPr>
            <w:rFonts w:ascii="Times New Roman" w:hAnsi="Times New Roman" w:cs="Times New Roman"/>
            <w:color w:val="44546A" w:themeColor="text2"/>
            <w:sz w:val="28"/>
            <w:szCs w:val="28"/>
            <w:u w:val="single"/>
            <w:lang w:val="tt-RU"/>
          </w:rPr>
          <w:t>http</w:t>
        </w:r>
      </w:hyperlink>
      <w:hyperlink r:id="rId66" w:history="1">
        <w:r w:rsidR="00683FB8" w:rsidRPr="00683FB8">
          <w:rPr>
            <w:rFonts w:ascii="Times New Roman" w:hAnsi="Times New Roman" w:cs="Times New Roman"/>
            <w:color w:val="44546A" w:themeColor="text2"/>
            <w:sz w:val="28"/>
            <w:szCs w:val="28"/>
            <w:u w:val="single"/>
          </w:rPr>
          <w:t>://</w:t>
        </w:r>
        <w:proofErr w:type="spellStart"/>
      </w:hyperlink>
      <w:hyperlink r:id="rId67" w:history="1">
        <w:r w:rsidR="00683FB8" w:rsidRPr="00683FB8">
          <w:rPr>
            <w:rFonts w:ascii="Times New Roman" w:hAnsi="Times New Roman" w:cs="Times New Roman"/>
            <w:color w:val="44546A" w:themeColor="text2"/>
            <w:sz w:val="28"/>
            <w:szCs w:val="28"/>
            <w:u w:val="single"/>
          </w:rPr>
          <w:t>kitaphane</w:t>
        </w:r>
      </w:hyperlink>
      <w:hyperlink r:id="rId68" w:history="1">
        <w:r w:rsidR="00683FB8" w:rsidRPr="00683FB8">
          <w:rPr>
            <w:rFonts w:ascii="Times New Roman" w:hAnsi="Times New Roman" w:cs="Times New Roman"/>
            <w:color w:val="44546A" w:themeColor="text2"/>
            <w:sz w:val="28"/>
            <w:szCs w:val="28"/>
            <w:u w:val="single"/>
          </w:rPr>
          <w:t>.</w:t>
        </w:r>
      </w:hyperlink>
      <w:hyperlink r:id="rId69" w:history="1">
        <w:r w:rsidR="00683FB8" w:rsidRPr="00683FB8">
          <w:rPr>
            <w:rFonts w:ascii="Times New Roman" w:hAnsi="Times New Roman" w:cs="Times New Roman"/>
            <w:color w:val="44546A" w:themeColor="text2"/>
            <w:sz w:val="28"/>
            <w:szCs w:val="28"/>
            <w:u w:val="single"/>
          </w:rPr>
          <w:t>tatar</w:t>
        </w:r>
      </w:hyperlink>
      <w:hyperlink r:id="rId70" w:history="1">
        <w:r w:rsidR="00683FB8" w:rsidRPr="00683FB8">
          <w:rPr>
            <w:rFonts w:ascii="Times New Roman" w:hAnsi="Times New Roman" w:cs="Times New Roman"/>
            <w:color w:val="44546A" w:themeColor="text2"/>
            <w:sz w:val="28"/>
            <w:szCs w:val="28"/>
            <w:u w:val="single"/>
          </w:rPr>
          <w:t>.</w:t>
        </w:r>
      </w:hyperlink>
      <w:hyperlink r:id="rId71" w:history="1">
        <w:r w:rsidR="00683FB8" w:rsidRPr="00683FB8">
          <w:rPr>
            <w:rFonts w:ascii="Times New Roman" w:hAnsi="Times New Roman" w:cs="Times New Roman"/>
            <w:color w:val="44546A" w:themeColor="text2"/>
            <w:sz w:val="28"/>
            <w:szCs w:val="28"/>
            <w:u w:val="single"/>
          </w:rPr>
          <w:t>ru</w:t>
        </w:r>
        <w:proofErr w:type="spellEnd"/>
      </w:hyperlink>
    </w:p>
    <w:p w:rsidR="00F43CE1" w:rsidRPr="00280BDA" w:rsidRDefault="00F43CE1" w:rsidP="00F43C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tbl>
      <w:tblPr>
        <w:tblpPr w:leftFromText="180" w:rightFromText="180" w:vertAnchor="page" w:horzAnchor="margin" w:tblpY="104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993"/>
        <w:gridCol w:w="3685"/>
        <w:gridCol w:w="425"/>
        <w:gridCol w:w="6946"/>
      </w:tblGrid>
      <w:tr w:rsidR="00F43CE1" w:rsidTr="00683FB8">
        <w:trPr>
          <w:trHeight w:val="541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Default="00F43CE1" w:rsidP="00683FB8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247C0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F43CE1" w:rsidRPr="00353770" w:rsidTr="00683FB8">
        <w:trPr>
          <w:trHeight w:val="54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353770" w:rsidRDefault="00F43CE1" w:rsidP="00683FB8">
            <w:pPr>
              <w:tabs>
                <w:tab w:val="center" w:pos="3844"/>
                <w:tab w:val="right" w:pos="7689"/>
              </w:tabs>
              <w:spacing w:after="0" w:line="240" w:lineRule="auto"/>
              <w:contextualSpacing/>
              <w:jc w:val="center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353770">
              <w:rPr>
                <w:rFonts w:ascii="Times New Roman" w:eastAsia="PMingLiU" w:hAnsi="Times New Roman"/>
                <w:b/>
                <w:sz w:val="24"/>
                <w:szCs w:val="24"/>
              </w:rPr>
              <w:lastRenderedPageBreak/>
              <w:t xml:space="preserve">Темы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353770" w:rsidRDefault="00F43CE1" w:rsidP="00683FB8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Модуль воспитательной программы Школьный урок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353770" w:rsidRDefault="00F43CE1" w:rsidP="00683FB8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Воспитательные задачи</w:t>
            </w:r>
          </w:p>
        </w:tc>
      </w:tr>
      <w:tr w:rsidR="00F43CE1" w:rsidRPr="001559AF" w:rsidTr="00683FB8">
        <w:trPr>
          <w:trHeight w:val="305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ind w:left="567"/>
              <w:contextualSpacing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1559AF">
              <w:rPr>
                <w:rFonts w:ascii="Times New Roman" w:eastAsia="PMingLiU" w:hAnsi="Times New Roman"/>
                <w:b/>
                <w:sz w:val="24"/>
                <w:szCs w:val="24"/>
                <w:lang w:val="tt-RU"/>
              </w:rPr>
              <w:t>5</w:t>
            </w:r>
            <w:r w:rsidRPr="001559AF">
              <w:rPr>
                <w:rFonts w:ascii="Times New Roman" w:eastAsia="PMingLiU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43CE1" w:rsidRPr="001559AF" w:rsidTr="00683FB8">
        <w:trPr>
          <w:trHeight w:val="5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3CE1" w:rsidRPr="00E415CD" w:rsidRDefault="00F43CE1" w:rsidP="00683FB8">
            <w:pPr>
              <w:pStyle w:val="aa"/>
              <w:spacing w:after="0" w:line="240" w:lineRule="auto"/>
              <w:ind w:left="0" w:right="55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Легенда: «</w:t>
            </w:r>
            <w:proofErr w:type="gramStart"/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өһрә </w:t>
            </w:r>
            <w:proofErr w:type="spellStart"/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</w:t>
            </w:r>
            <w:proofErr w:type="spellEnd"/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(«Девушка </w:t>
            </w:r>
            <w:proofErr w:type="spellStart"/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Зухра</w:t>
            </w:r>
            <w:proofErr w:type="spellEnd"/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»)..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«Зөһрә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легендасы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753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41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«Жизнь дана на добрые дела» “Гомер изгелеклә</w:t>
            </w:r>
            <w:proofErr w:type="gramStart"/>
            <w:r w:rsidRPr="00E41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E41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1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кылыр</w:t>
            </w:r>
            <w:proofErr w:type="spellEnd"/>
            <w:r w:rsidRPr="00E41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өчен бирелгән”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E1" w:rsidRPr="001559AF" w:rsidRDefault="00F43CE1" w:rsidP="00683FB8">
            <w:pPr>
              <w:tabs>
                <w:tab w:val="left" w:pos="1680"/>
              </w:tabs>
              <w:spacing w:after="0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воспитание  нравственных понятий доброты, милосердия,</w:t>
            </w: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осознание значения семьи и общества, уважительное и заботливое отношение к членам своей семьи</w:t>
            </w:r>
          </w:p>
        </w:tc>
      </w:tr>
      <w:tr w:rsidR="00F43CE1" w:rsidRPr="001559AF" w:rsidTr="00683FB8">
        <w:trPr>
          <w:trHeight w:val="5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3CE1" w:rsidRPr="00E415CD" w:rsidRDefault="00F43CE1" w:rsidP="00683FB8">
            <w:pPr>
              <w:pStyle w:val="aa"/>
              <w:spacing w:after="0" w:line="240" w:lineRule="auto"/>
              <w:ind w:left="0" w:right="55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Ф. </w:t>
            </w:r>
            <w:proofErr w:type="spellStart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яштагы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тап» («Пятно на солнце»).</w:t>
            </w:r>
            <w:r w:rsidRPr="00E824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 Яруллин. «Кояштагы тап».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24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59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«Мама – главное слово в жизни моей»</w:t>
            </w:r>
            <w:r w:rsidRPr="001559AF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824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</w:rPr>
              <w:t>воспитание  доброго, внимательного, заботливого отношения к маме;</w:t>
            </w:r>
            <w:r w:rsidRPr="001559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прививать любовь к родной земле, бережно и уважительно относиться к природе</w:t>
            </w:r>
          </w:p>
        </w:tc>
      </w:tr>
      <w:tr w:rsidR="00F43CE1" w:rsidRPr="001559AF" w:rsidTr="00683FB8">
        <w:trPr>
          <w:trHeight w:val="25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pStyle w:val="aa"/>
              <w:spacing w:after="0" w:line="240" w:lineRule="auto"/>
              <w:ind w:left="0" w:right="55"/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Г. Тукай. «</w:t>
            </w:r>
            <w:proofErr w:type="spellStart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 xml:space="preserve"> җиремә» («Родной земле»).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E415CD" w:rsidRDefault="00F43CE1" w:rsidP="00683FB8">
            <w:pPr>
              <w:contextualSpacing/>
              <w:rPr>
                <w:rFonts w:ascii="Times New Roman" w:eastAsia="PMingLiU" w:hAnsi="Times New Roman"/>
                <w:sz w:val="24"/>
                <w:szCs w:val="24"/>
                <w:lang w:bidi="he-IL"/>
              </w:rPr>
            </w:pPr>
            <w:r w:rsidRPr="00E41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“Широка страна моя родная” “Нинди иркен минем туган илем”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val="tt-RU" w:bidi="he-IL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>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</w:t>
            </w: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ind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43CE1" w:rsidRPr="001559AF" w:rsidRDefault="00F43CE1" w:rsidP="00683FB8">
            <w:pPr>
              <w:pStyle w:val="aa"/>
              <w:spacing w:after="0" w:line="240" w:lineRule="auto"/>
              <w:ind w:left="0" w:right="5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E82431">
              <w:rPr>
                <w:rFonts w:ascii="Times New Roman" w:hAnsi="Times New Roman" w:cs="Times New Roman"/>
                <w:sz w:val="24"/>
                <w:szCs w:val="24"/>
              </w:rPr>
              <w:t xml:space="preserve"> минем белән» («Красота всегда со мной»).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E415CD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E415C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«Природа не прощает ошибок» </w:t>
            </w:r>
            <w:r w:rsidRPr="00E415C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“Табигат</w:t>
            </w:r>
            <w:proofErr w:type="spellStart"/>
            <w:r w:rsidRPr="00E415C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Pr="00E415C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E415C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ялгышларны кичерми”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</w:t>
            </w:r>
          </w:p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  <w:lang w:val="tt-RU"/>
              </w:rPr>
            </w:pPr>
          </w:p>
        </w:tc>
      </w:tr>
      <w:tr w:rsidR="00F43CE1" w:rsidRPr="007B19F6" w:rsidTr="00683FB8">
        <w:trPr>
          <w:trHeight w:val="263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7B19F6" w:rsidRDefault="00F43CE1" w:rsidP="00683FB8">
            <w:pPr>
              <w:spacing w:after="0" w:line="240" w:lineRule="auto"/>
              <w:ind w:left="70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B19F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 класс</w:t>
            </w:r>
          </w:p>
        </w:tc>
      </w:tr>
      <w:tr w:rsidR="00F43CE1" w:rsidRPr="001559AF" w:rsidTr="00683FB8">
        <w:trPr>
          <w:trHeight w:val="49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3CE1" w:rsidRPr="00DC722E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DC722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Татарские народные песни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>«Национальные мелодии».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личности, обладающей чувством национальной гордости</w:t>
            </w:r>
          </w:p>
        </w:tc>
      </w:tr>
      <w:tr w:rsidR="00F43CE1" w:rsidRPr="001559AF" w:rsidTr="00683FB8">
        <w:trPr>
          <w:trHeight w:val="791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ind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(«Стихотворение о родном языке»).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</w:rPr>
              <w:t>«</w:t>
            </w: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>Әй туган тел!</w:t>
            </w:r>
            <w:r w:rsidRPr="001559AF">
              <w:rPr>
                <w:rFonts w:ascii="Times New Roman" w:hAnsi="Times New Roman"/>
                <w:sz w:val="24"/>
                <w:szCs w:val="24"/>
              </w:rPr>
              <w:t>»\ «Родной язык»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воспитание гражданственности и патриотизма, сознательного отношения к языку как явлению культуры </w:t>
            </w:r>
          </w:p>
        </w:tc>
      </w:tr>
      <w:tr w:rsidR="00F43CE1" w:rsidRPr="001559AF" w:rsidTr="00683FB8">
        <w:trPr>
          <w:trHeight w:val="1277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  <w:proofErr w:type="gram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 Тукай. «Исемдә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калганнар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(отрывок из автобиографической повести) («Мои воспоминания»).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следам Тукая”  </w:t>
            </w:r>
          </w:p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@Arial Unicode MS" w:hAnsi="Times New Roman"/>
                <w:sz w:val="24"/>
                <w:szCs w:val="24"/>
              </w:rPr>
            </w:pPr>
          </w:p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@Arial Unicode MS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воспитание уважительного отношения к выдающимся личностям (на примере личности и творчества великого татарского поэта </w:t>
            </w:r>
            <w:proofErr w:type="spellStart"/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укая); </w:t>
            </w:r>
            <w:r w:rsidRPr="001559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прививать любовь к родной земле, бережно и уважительно относиться к природе</w:t>
            </w: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4"/>
                <w:szCs w:val="24"/>
                <w:lang w:val="tt-RU" w:eastAsia="ru-RU"/>
              </w:rPr>
            </w:pPr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. Баллада «</w:t>
            </w:r>
            <w:proofErr w:type="spellStart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B16482">
              <w:rPr>
                <w:rFonts w:ascii="Times New Roman" w:hAnsi="Times New Roman" w:cs="Times New Roman"/>
                <w:sz w:val="24"/>
                <w:szCs w:val="24"/>
              </w:rPr>
              <w:t xml:space="preserve"> һәм чишмә» («Соловей и родник»).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“Великий подвиг. Великая Победа”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@Arial Unicode MS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</w:rPr>
              <w:t>воспитание  у детей уважения и чувства</w:t>
            </w:r>
            <w:r w:rsidRPr="001559AF">
              <w:rPr>
                <w:rFonts w:ascii="Times New Roman" w:eastAsia="PMingLiU" w:hAnsi="Times New Roman"/>
                <w:sz w:val="24"/>
                <w:szCs w:val="24"/>
              </w:rPr>
              <w:t xml:space="preserve"> благодарности ко всем, кто защищал Родину</w:t>
            </w:r>
            <w:r w:rsidRPr="001559A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 формирование и развитие личности, обладающей качествами гражданина - патриота Родины</w:t>
            </w:r>
          </w:p>
        </w:tc>
      </w:tr>
      <w:tr w:rsidR="00F43CE1" w:rsidRPr="001559AF" w:rsidTr="00683FB8">
        <w:trPr>
          <w:trHeight w:val="278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ind w:left="582"/>
              <w:contextualSpacing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val="tt-RU"/>
              </w:rPr>
            </w:pPr>
            <w:r w:rsidRPr="001559AF">
              <w:rPr>
                <w:rFonts w:ascii="Times New Roman" w:eastAsia="PMingLiU" w:hAnsi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F43CE1" w:rsidRPr="001559AF" w:rsidTr="00683FB8">
        <w:trPr>
          <w:trHeight w:val="263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Ш.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Буранда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(«В метель»).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«Мама – главное слово в жизни моей»</w:t>
            </w:r>
            <w:r w:rsidRPr="001559AF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824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нравственных чувств и нравственного поведения, осознанного и ответственного отношения к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собственным поступкам</w:t>
            </w:r>
          </w:p>
        </w:tc>
      </w:tr>
      <w:tr w:rsidR="00F43CE1" w:rsidRPr="001559AF" w:rsidTr="00683FB8">
        <w:trPr>
          <w:trHeight w:val="263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3CE1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CE1" w:rsidRPr="001559AF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tabs>
                <w:tab w:val="left" w:leader="dot" w:pos="624"/>
              </w:tabs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“Память пылающих лет”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tabs>
                <w:tab w:val="left" w:leader="dot" w:pos="624"/>
              </w:tabs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</w:rPr>
              <w:t>воспитание у детей уважения и чувства</w:t>
            </w:r>
            <w:r w:rsidRPr="001559AF">
              <w:rPr>
                <w:rFonts w:ascii="Times New Roman" w:eastAsia="PMingLiU" w:hAnsi="Times New Roman"/>
                <w:sz w:val="24"/>
                <w:szCs w:val="24"/>
              </w:rPr>
              <w:t xml:space="preserve"> благодарности ко всем, кто защищал Родину</w:t>
            </w:r>
          </w:p>
        </w:tc>
      </w:tr>
      <w:tr w:rsidR="00F43CE1" w:rsidRPr="001559AF" w:rsidTr="00683FB8">
        <w:trPr>
          <w:trHeight w:val="263"/>
        </w:trPr>
        <w:tc>
          <w:tcPr>
            <w:tcW w:w="45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Г. Баширов.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яшел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(«Родимый край – зеленая колыбель»)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tabs>
                <w:tab w:val="left" w:leader="dot" w:pos="62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59AF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1559AF">
              <w:rPr>
                <w:rFonts w:ascii="Times New Roman" w:hAnsi="Times New Roman"/>
                <w:sz w:val="24"/>
                <w:szCs w:val="24"/>
              </w:rPr>
              <w:t>«Отчий дом».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tabs>
                <w:tab w:val="left" w:leader="dot" w:pos="624"/>
              </w:tabs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воспитание любви и уважения к Отечеству, чувство гордости за свою Родину, знание истории языка, культуры родного края, основ культурного наследия Татарстана, народов России </w:t>
            </w:r>
          </w:p>
        </w:tc>
      </w:tr>
      <w:tr w:rsidR="00F43CE1" w:rsidRPr="001559AF" w:rsidTr="00683FB8">
        <w:trPr>
          <w:trHeight w:val="263"/>
        </w:trPr>
        <w:tc>
          <w:tcPr>
            <w:tcW w:w="45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88221E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кырлар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 үзәннәрдә» («На этих лугах, в этих долинах»).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tabs>
                <w:tab w:val="left" w:leader="dot" w:pos="62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E41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“Широка страна моя родная” “Нинди иркен минем туган илем”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tabs>
                <w:tab w:val="left" w:leader="dot" w:pos="62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>воспитание любви и уважения к Отечеству, чувство гордости за свою Родину, знание истории языка, культуры родного края, основ культурного наследия Татарстана, народов России</w:t>
            </w:r>
          </w:p>
        </w:tc>
      </w:tr>
      <w:tr w:rsidR="00F43CE1" w:rsidRPr="001559AF" w:rsidTr="00683FB8">
        <w:trPr>
          <w:trHeight w:val="263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ind w:right="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Р. 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Гаташ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 xml:space="preserve">. «Татар </w:t>
            </w:r>
            <w:proofErr w:type="spellStart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  <w:r w:rsidRPr="0088221E">
              <w:rPr>
                <w:rFonts w:ascii="Times New Roman" w:hAnsi="Times New Roman" w:cs="Times New Roman"/>
                <w:sz w:val="24"/>
                <w:szCs w:val="24"/>
              </w:rPr>
              <w:t>» («Татарская книга»).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</w:rPr>
              <w:t>«Её величество Книга»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читательской культуры </w:t>
            </w:r>
            <w:proofErr w:type="gramStart"/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через</w:t>
            </w:r>
            <w:proofErr w:type="gramEnd"/>
          </w:p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приобщение к чтению художественной литературы.</w:t>
            </w:r>
          </w:p>
        </w:tc>
      </w:tr>
      <w:tr w:rsidR="00F43CE1" w:rsidRPr="001559AF" w:rsidTr="00683FB8">
        <w:trPr>
          <w:trHeight w:val="439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ind w:left="822"/>
              <w:contextualSpacing/>
              <w:jc w:val="both"/>
              <w:rPr>
                <w:rFonts w:ascii="Times New Roman" w:eastAsia="@Arial Unicode MS" w:hAnsi="Times New Roman"/>
                <w:b/>
                <w:sz w:val="24"/>
                <w:szCs w:val="24"/>
                <w:lang w:val="tt-RU"/>
              </w:rPr>
            </w:pPr>
            <w:r w:rsidRPr="001559AF">
              <w:rPr>
                <w:rFonts w:ascii="Times New Roman" w:eastAsia="@Arial Unicode MS" w:hAnsi="Times New Roman"/>
                <w:b/>
                <w:sz w:val="24"/>
                <w:szCs w:val="24"/>
                <w:lang w:val="tt-RU"/>
              </w:rPr>
              <w:t>8 класс</w:t>
            </w:r>
          </w:p>
        </w:tc>
      </w:tr>
      <w:tr w:rsidR="00F43CE1" w:rsidRPr="007B19F6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“Будем счастливы и человечны”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7B19F6" w:rsidRDefault="00F43CE1" w:rsidP="00683FB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нравственных чувств и нравственного поведения, осознанного и ответственного отношения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собственным поступкам</w:t>
            </w: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“Подвиг джалилов</w:t>
            </w:r>
            <w:proofErr w:type="spellStart"/>
            <w:r w:rsidRPr="001559AF">
              <w:rPr>
                <w:rFonts w:ascii="Times New Roman" w:hAnsi="Times New Roman"/>
                <w:sz w:val="24"/>
                <w:szCs w:val="24"/>
              </w:rPr>
              <w:t>цев</w:t>
            </w:r>
            <w:proofErr w:type="spellEnd"/>
            <w:r w:rsidRPr="001559AF">
              <w:rPr>
                <w:rFonts w:ascii="Times New Roman" w:hAnsi="Times New Roman"/>
                <w:sz w:val="24"/>
                <w:szCs w:val="24"/>
              </w:rPr>
              <w:t xml:space="preserve"> бессмертна</w:t>
            </w: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pStyle w:val="aa"/>
              <w:spacing w:after="0" w:line="240" w:lineRule="auto"/>
              <w:ind w:left="141"/>
              <w:jc w:val="both"/>
              <w:rPr>
                <w:rFonts w:ascii="Times New Roman" w:eastAsia="@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воспитание у детей уважения и чувства</w:t>
            </w:r>
            <w:r w:rsidRPr="001559AF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благодарности ко всем, кто защищал Родину</w:t>
            </w: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“Планетаның язмышы безнең кулларда”. “Судьба планеты в наших руках”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любви к природе и её понимание; осознание учащимися планеты Земля как нашего общего дома и важности совместных действий по защите окружающей среды</w:t>
            </w:r>
          </w:p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ind w:right="55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proofErr w:type="spellStart"/>
            <w:r w:rsidRPr="001559AF">
              <w:rPr>
                <w:rFonts w:ascii="Times New Roman" w:hAnsi="Times New Roman"/>
                <w:sz w:val="24"/>
                <w:szCs w:val="24"/>
              </w:rPr>
              <w:t>Казанск</w:t>
            </w:r>
            <w:proofErr w:type="spellEnd"/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</w:t>
            </w:r>
            <w:r w:rsidRPr="001559AF">
              <w:rPr>
                <w:rFonts w:ascii="Times New Roman" w:hAnsi="Times New Roman"/>
                <w:sz w:val="24"/>
                <w:szCs w:val="24"/>
              </w:rPr>
              <w:t>период жизни и творчеств</w:t>
            </w:r>
            <w:r w:rsidRPr="001559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 поэта” </w:t>
            </w:r>
            <w:r w:rsidRPr="001559A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“По следам Тукая”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воспитание уважительного отношения к выдающимся личностям (на примере личности и творчества великого татарского поэта </w:t>
            </w:r>
            <w:proofErr w:type="spellStart"/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укая)</w:t>
            </w:r>
          </w:p>
        </w:tc>
      </w:tr>
      <w:tr w:rsidR="00F43CE1" w:rsidRPr="007B19F6" w:rsidTr="00683FB8">
        <w:trPr>
          <w:trHeight w:val="263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7B19F6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B19F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hAnsi="Times New Roman"/>
                <w:sz w:val="24"/>
                <w:szCs w:val="24"/>
              </w:rPr>
              <w:t>Истоки и история возникновения татарской литературы.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осознание нравоучительного и философского характера произведений УНТ.</w:t>
            </w: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294D68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Кандалый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«Сәхипҗәмал» («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Сахибджамал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») (отрывок).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F43CE1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умения оценивать поведение человека в различных жизненных ситуациях,  картину жизни  на уровне не только эмоционального  восприятия, но и интеллектуального осмысления.</w:t>
            </w:r>
          </w:p>
        </w:tc>
      </w:tr>
      <w:tr w:rsidR="00F43CE1" w:rsidRPr="005866F0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294D68" w:rsidRDefault="00294D68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  <w:lang w:val="tt-RU"/>
              </w:rPr>
            </w:pPr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9B78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Исхаки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Повесть «Сөннәтче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Суннатчи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Pr="009B78BE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294D68" w:rsidRDefault="00F43CE1" w:rsidP="00683FB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нравственных чувств и нравственного поведения, осознанного и ответственного отношения к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собственным </w:t>
            </w:r>
            <w:r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поступкам</w:t>
            </w:r>
            <w:r w:rsidR="00294D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, о</w:t>
            </w:r>
            <w:r w:rsidR="00294D68" w:rsidRPr="00155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сознание основных норм морали, нравственных, духовных идеалов, хранимых в культурных традициях народа</w:t>
            </w:r>
          </w:p>
        </w:tc>
      </w:tr>
      <w:tr w:rsidR="00F43CE1" w:rsidRPr="001559AF" w:rsidTr="00683FB8">
        <w:trPr>
          <w:trHeight w:val="2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E1" w:rsidRPr="001559AF" w:rsidRDefault="00F43CE1" w:rsidP="00683F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294D68" w:rsidRDefault="00294D68" w:rsidP="00683FB8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/>
                <w:sz w:val="24"/>
                <w:szCs w:val="24"/>
                <w:lang w:val="tt-RU"/>
              </w:rPr>
            </w:pP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«Һәйкәлләрне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3FDA">
              <w:rPr>
                <w:rFonts w:ascii="Times New Roman" w:eastAsia="Calibri" w:hAnsi="Times New Roman" w:cs="Times New Roman"/>
                <w:sz w:val="24"/>
                <w:szCs w:val="24"/>
              </w:rPr>
              <w:t>тыңлыйк!» («Что говорят памятники»).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E1" w:rsidRPr="001559AF" w:rsidRDefault="00294D68" w:rsidP="00683FB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>воспитание у детей уважения и чувства</w:t>
            </w:r>
            <w:r w:rsidRPr="001559AF">
              <w:rPr>
                <w:rFonts w:ascii="Times New Roman" w:eastAsia="PMingLiU" w:hAnsi="Times New Roman"/>
                <w:sz w:val="24"/>
                <w:szCs w:val="24"/>
                <w:lang w:eastAsia="ru-RU"/>
              </w:rPr>
              <w:t xml:space="preserve"> благодарности ко всем, кто защищал Родину</w:t>
            </w:r>
          </w:p>
        </w:tc>
      </w:tr>
    </w:tbl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F43CE1" w:rsidRDefault="00F43CE1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p w:rsidR="00ED669B" w:rsidRDefault="00ED669B" w:rsidP="00F43CE1">
      <w:pPr>
        <w:pBdr>
          <w:bottom w:val="single" w:sz="8" w:space="5" w:color="000000"/>
        </w:pBdr>
        <w:spacing w:after="0" w:line="240" w:lineRule="auto"/>
        <w:jc w:val="center"/>
        <w:rPr>
          <w:caps/>
          <w:sz w:val="24"/>
          <w:szCs w:val="24"/>
          <w:lang w:val="tt-RU"/>
        </w:rPr>
      </w:pPr>
    </w:p>
    <w:sectPr w:rsidR="00ED669B" w:rsidSect="002F48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53EC"/>
    <w:multiLevelType w:val="hybridMultilevel"/>
    <w:tmpl w:val="A928D06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92AFC"/>
    <w:multiLevelType w:val="multilevel"/>
    <w:tmpl w:val="8E5CF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tt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tt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2B44D7"/>
    <w:multiLevelType w:val="hybridMultilevel"/>
    <w:tmpl w:val="7A68538A"/>
    <w:lvl w:ilvl="0" w:tplc="1B18C85E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ADA717A"/>
    <w:multiLevelType w:val="hybridMultilevel"/>
    <w:tmpl w:val="F55A17C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4">
    <w:nsid w:val="0B127376"/>
    <w:multiLevelType w:val="hybridMultilevel"/>
    <w:tmpl w:val="69148A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0152D"/>
    <w:multiLevelType w:val="multilevel"/>
    <w:tmpl w:val="4050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1A71DE"/>
    <w:multiLevelType w:val="hybridMultilevel"/>
    <w:tmpl w:val="5BC89F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586A57"/>
    <w:multiLevelType w:val="multilevel"/>
    <w:tmpl w:val="CD20F8B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tt-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tt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022233"/>
    <w:multiLevelType w:val="hybridMultilevel"/>
    <w:tmpl w:val="64D23E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42163"/>
    <w:multiLevelType w:val="hybridMultilevel"/>
    <w:tmpl w:val="265E688A"/>
    <w:lvl w:ilvl="0" w:tplc="D310C2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A409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B8C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92B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6095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DE07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0874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1256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A67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4765EF5"/>
    <w:multiLevelType w:val="hybridMultilevel"/>
    <w:tmpl w:val="5EC419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F1DAE"/>
    <w:multiLevelType w:val="hybridMultilevel"/>
    <w:tmpl w:val="C7B4BF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774F0"/>
    <w:multiLevelType w:val="hybridMultilevel"/>
    <w:tmpl w:val="E724F9E0"/>
    <w:lvl w:ilvl="0" w:tplc="435A4B66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>
    <w:nsid w:val="46BE27CF"/>
    <w:multiLevelType w:val="hybridMultilevel"/>
    <w:tmpl w:val="D41271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5B2C0C"/>
    <w:multiLevelType w:val="hybridMultilevel"/>
    <w:tmpl w:val="79A2A6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F707DA"/>
    <w:multiLevelType w:val="hybridMultilevel"/>
    <w:tmpl w:val="E59C32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A3D38B9"/>
    <w:multiLevelType w:val="hybridMultilevel"/>
    <w:tmpl w:val="BB52CE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6003F7"/>
    <w:multiLevelType w:val="hybridMultilevel"/>
    <w:tmpl w:val="A25290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A3B58FA"/>
    <w:multiLevelType w:val="hybridMultilevel"/>
    <w:tmpl w:val="2518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730B4F"/>
    <w:multiLevelType w:val="hybridMultilevel"/>
    <w:tmpl w:val="EFC61D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E61A8"/>
    <w:multiLevelType w:val="multilevel"/>
    <w:tmpl w:val="3CCE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6106DC"/>
    <w:multiLevelType w:val="hybridMultilevel"/>
    <w:tmpl w:val="A5F413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E6A59"/>
    <w:multiLevelType w:val="hybridMultilevel"/>
    <w:tmpl w:val="5972D5D2"/>
    <w:lvl w:ilvl="0" w:tplc="CEB6AC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866F03"/>
    <w:multiLevelType w:val="hybridMultilevel"/>
    <w:tmpl w:val="38A690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370142"/>
    <w:multiLevelType w:val="hybridMultilevel"/>
    <w:tmpl w:val="D0526F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3F7603"/>
    <w:multiLevelType w:val="hybridMultilevel"/>
    <w:tmpl w:val="4364D4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1"/>
  </w:num>
  <w:num w:numId="7">
    <w:abstractNumId w:val="17"/>
  </w:num>
  <w:num w:numId="8">
    <w:abstractNumId w:val="6"/>
  </w:num>
  <w:num w:numId="9">
    <w:abstractNumId w:val="20"/>
  </w:num>
  <w:num w:numId="10">
    <w:abstractNumId w:val="25"/>
  </w:num>
  <w:num w:numId="11">
    <w:abstractNumId w:val="2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 w:numId="16">
    <w:abstractNumId w:val="28"/>
  </w:num>
  <w:num w:numId="17">
    <w:abstractNumId w:val="22"/>
  </w:num>
  <w:num w:numId="18">
    <w:abstractNumId w:val="4"/>
  </w:num>
  <w:num w:numId="19">
    <w:abstractNumId w:val="14"/>
  </w:num>
  <w:num w:numId="20">
    <w:abstractNumId w:val="24"/>
  </w:num>
  <w:num w:numId="21">
    <w:abstractNumId w:val="18"/>
  </w:num>
  <w:num w:numId="22">
    <w:abstractNumId w:val="16"/>
  </w:num>
  <w:num w:numId="23">
    <w:abstractNumId w:val="27"/>
  </w:num>
  <w:num w:numId="24">
    <w:abstractNumId w:val="15"/>
  </w:num>
  <w:num w:numId="25">
    <w:abstractNumId w:val="19"/>
  </w:num>
  <w:num w:numId="26">
    <w:abstractNumId w:val="26"/>
  </w:num>
  <w:num w:numId="27">
    <w:abstractNumId w:val="1"/>
  </w:num>
  <w:num w:numId="28">
    <w:abstractNumId w:val="8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ADD"/>
    <w:rsid w:val="00022432"/>
    <w:rsid w:val="00036648"/>
    <w:rsid w:val="000C71B6"/>
    <w:rsid w:val="000D0F7F"/>
    <w:rsid w:val="000D3F0A"/>
    <w:rsid w:val="000F2641"/>
    <w:rsid w:val="000F2C13"/>
    <w:rsid w:val="00120101"/>
    <w:rsid w:val="001A5855"/>
    <w:rsid w:val="001A6C8D"/>
    <w:rsid w:val="001C45E8"/>
    <w:rsid w:val="001E036C"/>
    <w:rsid w:val="00211183"/>
    <w:rsid w:val="002164FA"/>
    <w:rsid w:val="0027542D"/>
    <w:rsid w:val="0028594A"/>
    <w:rsid w:val="00294D68"/>
    <w:rsid w:val="002A349E"/>
    <w:rsid w:val="002F4891"/>
    <w:rsid w:val="003A26F1"/>
    <w:rsid w:val="003F39D7"/>
    <w:rsid w:val="00406E07"/>
    <w:rsid w:val="0043463D"/>
    <w:rsid w:val="0044306C"/>
    <w:rsid w:val="00475966"/>
    <w:rsid w:val="00486368"/>
    <w:rsid w:val="004E05A8"/>
    <w:rsid w:val="00587349"/>
    <w:rsid w:val="005D15BC"/>
    <w:rsid w:val="006072FC"/>
    <w:rsid w:val="006230C1"/>
    <w:rsid w:val="00683FB8"/>
    <w:rsid w:val="006B304A"/>
    <w:rsid w:val="006B59C9"/>
    <w:rsid w:val="006D5E9B"/>
    <w:rsid w:val="007143EC"/>
    <w:rsid w:val="00731DD9"/>
    <w:rsid w:val="00745454"/>
    <w:rsid w:val="007545F4"/>
    <w:rsid w:val="00760E09"/>
    <w:rsid w:val="00761EF6"/>
    <w:rsid w:val="007A0160"/>
    <w:rsid w:val="0088221E"/>
    <w:rsid w:val="008A3C0C"/>
    <w:rsid w:val="008B7924"/>
    <w:rsid w:val="008E148D"/>
    <w:rsid w:val="008F426F"/>
    <w:rsid w:val="00920976"/>
    <w:rsid w:val="00943F50"/>
    <w:rsid w:val="00993253"/>
    <w:rsid w:val="009B78BE"/>
    <w:rsid w:val="009C450A"/>
    <w:rsid w:val="009F0164"/>
    <w:rsid w:val="009F317B"/>
    <w:rsid w:val="00A3297D"/>
    <w:rsid w:val="00A403F8"/>
    <w:rsid w:val="00AA20E2"/>
    <w:rsid w:val="00AD0EBC"/>
    <w:rsid w:val="00AE37EA"/>
    <w:rsid w:val="00AE3FDA"/>
    <w:rsid w:val="00B537E3"/>
    <w:rsid w:val="00B55CF7"/>
    <w:rsid w:val="00B56E97"/>
    <w:rsid w:val="00BA3A3D"/>
    <w:rsid w:val="00BF0B73"/>
    <w:rsid w:val="00C220C8"/>
    <w:rsid w:val="00C33ADD"/>
    <w:rsid w:val="00C516EC"/>
    <w:rsid w:val="00C71D4A"/>
    <w:rsid w:val="00CB3384"/>
    <w:rsid w:val="00CF7D45"/>
    <w:rsid w:val="00D30B17"/>
    <w:rsid w:val="00D41A3C"/>
    <w:rsid w:val="00DC722E"/>
    <w:rsid w:val="00DD7F23"/>
    <w:rsid w:val="00DF6813"/>
    <w:rsid w:val="00E86247"/>
    <w:rsid w:val="00EC1CA3"/>
    <w:rsid w:val="00ED669B"/>
    <w:rsid w:val="00F06AF2"/>
    <w:rsid w:val="00F43CE1"/>
    <w:rsid w:val="00F60981"/>
    <w:rsid w:val="00F83660"/>
    <w:rsid w:val="00FE3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60"/>
  </w:style>
  <w:style w:type="paragraph" w:styleId="1">
    <w:name w:val="heading 1"/>
    <w:basedOn w:val="a"/>
    <w:link w:val="10"/>
    <w:uiPriority w:val="9"/>
    <w:qFormat/>
    <w:rsid w:val="008822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221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2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22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88221E"/>
    <w:rPr>
      <w:b/>
      <w:bCs/>
    </w:rPr>
  </w:style>
  <w:style w:type="paragraph" w:styleId="a4">
    <w:name w:val="Normal (Web)"/>
    <w:basedOn w:val="a"/>
    <w:uiPriority w:val="99"/>
    <w:unhideWhenUsed/>
    <w:rsid w:val="0088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8221E"/>
    <w:rPr>
      <w:i/>
      <w:iCs/>
    </w:rPr>
  </w:style>
  <w:style w:type="character" w:customStyle="1" w:styleId="3">
    <w:name w:val="Основной текст (3)_"/>
    <w:basedOn w:val="a0"/>
    <w:link w:val="30"/>
    <w:rsid w:val="0088221E"/>
    <w:rPr>
      <w:rFonts w:ascii="Times New Roman" w:eastAsia="Times New Roman" w:hAnsi="Times New Roman" w:cs="Times New Roman"/>
      <w:spacing w:val="8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221E"/>
    <w:pPr>
      <w:shd w:val="clear" w:color="auto" w:fill="FFFFFF"/>
      <w:spacing w:before="1260" w:after="240" w:line="322" w:lineRule="exact"/>
      <w:jc w:val="center"/>
    </w:pPr>
    <w:rPr>
      <w:rFonts w:ascii="Times New Roman" w:eastAsia="Times New Roman" w:hAnsi="Times New Roman" w:cs="Times New Roman"/>
      <w:spacing w:val="8"/>
      <w:sz w:val="25"/>
      <w:szCs w:val="25"/>
    </w:rPr>
  </w:style>
  <w:style w:type="character" w:customStyle="1" w:styleId="a6">
    <w:name w:val="Основной текст_"/>
    <w:basedOn w:val="a0"/>
    <w:link w:val="11"/>
    <w:rsid w:val="0088221E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221E"/>
    <w:pPr>
      <w:shd w:val="clear" w:color="auto" w:fill="FFFFFF"/>
      <w:spacing w:before="240" w:after="0" w:line="322" w:lineRule="exact"/>
      <w:jc w:val="center"/>
    </w:pPr>
    <w:rPr>
      <w:rFonts w:ascii="Times New Roman" w:eastAsia="Times New Roman" w:hAnsi="Times New Roman" w:cs="Times New Roman"/>
      <w:spacing w:val="6"/>
      <w:sz w:val="25"/>
      <w:szCs w:val="25"/>
    </w:rPr>
  </w:style>
  <w:style w:type="character" w:customStyle="1" w:styleId="a7">
    <w:name w:val="Основной текст + Полужирный"/>
    <w:basedOn w:val="a6"/>
    <w:rsid w:val="0088221E"/>
    <w:rPr>
      <w:b/>
      <w:bCs/>
      <w:spacing w:val="8"/>
    </w:rPr>
  </w:style>
  <w:style w:type="character" w:customStyle="1" w:styleId="FontStyle15">
    <w:name w:val="Font Style15"/>
    <w:basedOn w:val="a0"/>
    <w:rsid w:val="0088221E"/>
    <w:rPr>
      <w:rFonts w:ascii="Arial" w:hAnsi="Arial" w:cs="Arial" w:hint="default"/>
      <w:sz w:val="18"/>
      <w:szCs w:val="18"/>
    </w:rPr>
  </w:style>
  <w:style w:type="character" w:customStyle="1" w:styleId="a8">
    <w:name w:val="Текст выноски Знак"/>
    <w:basedOn w:val="a0"/>
    <w:link w:val="a9"/>
    <w:uiPriority w:val="99"/>
    <w:semiHidden/>
    <w:rsid w:val="0088221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88221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8">
    <w:name w:val="c18"/>
    <w:basedOn w:val="a0"/>
    <w:uiPriority w:val="99"/>
    <w:rsid w:val="0088221E"/>
    <w:rPr>
      <w:rFonts w:cs="Times New Roman"/>
    </w:rPr>
  </w:style>
  <w:style w:type="character" w:customStyle="1" w:styleId="c0">
    <w:name w:val="c0"/>
    <w:basedOn w:val="a0"/>
    <w:rsid w:val="0088221E"/>
  </w:style>
  <w:style w:type="paragraph" w:customStyle="1" w:styleId="c1">
    <w:name w:val="c1"/>
    <w:basedOn w:val="a"/>
    <w:rsid w:val="0088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 + Полужирный"/>
    <w:basedOn w:val="a0"/>
    <w:rsid w:val="0088221E"/>
    <w:rPr>
      <w:b/>
      <w:bCs/>
      <w:spacing w:val="10"/>
      <w:sz w:val="23"/>
      <w:szCs w:val="23"/>
      <w:shd w:val="clear" w:color="auto" w:fill="FFFFFF"/>
    </w:rPr>
  </w:style>
  <w:style w:type="paragraph" w:styleId="aa">
    <w:name w:val="List Paragraph"/>
    <w:basedOn w:val="a"/>
    <w:link w:val="ab"/>
    <w:uiPriority w:val="34"/>
    <w:qFormat/>
    <w:rsid w:val="0088221E"/>
    <w:pPr>
      <w:spacing w:after="200" w:line="276" w:lineRule="auto"/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88221E"/>
  </w:style>
  <w:style w:type="character" w:customStyle="1" w:styleId="12">
    <w:name w:val="Заголовок №1_"/>
    <w:basedOn w:val="a0"/>
    <w:link w:val="13"/>
    <w:rsid w:val="0088221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88221E"/>
    <w:pPr>
      <w:widowControl w:val="0"/>
      <w:shd w:val="clear" w:color="auto" w:fill="FFFFFF"/>
      <w:spacing w:after="0" w:line="245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styleId="ac">
    <w:name w:val="No Spacing"/>
    <w:uiPriority w:val="1"/>
    <w:qFormat/>
    <w:rsid w:val="0088221E"/>
    <w:pPr>
      <w:spacing w:after="0" w:line="240" w:lineRule="auto"/>
    </w:pPr>
  </w:style>
  <w:style w:type="paragraph" w:customStyle="1" w:styleId="14">
    <w:name w:val="Без интервала1"/>
    <w:uiPriority w:val="99"/>
    <w:rsid w:val="008822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uiPriority w:val="99"/>
    <w:rsid w:val="0088221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75pt">
    <w:name w:val="Основной текст (2) + 7;5 pt;Не полужирный"/>
    <w:basedOn w:val="a0"/>
    <w:rsid w:val="008822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a0"/>
    <w:rsid w:val="008822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">
    <w:name w:val="Основной текст (2) + 6 pt;Не полужирный"/>
    <w:basedOn w:val="a0"/>
    <w:rsid w:val="008822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822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uiPriority w:val="99"/>
    <w:semiHidden/>
    <w:unhideWhenUsed/>
    <w:rsid w:val="0088221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88221E"/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88221E"/>
    <w:rPr>
      <w:rFonts w:eastAsiaTheme="minorEastAsia"/>
      <w:lang w:eastAsia="ru-RU"/>
    </w:rPr>
  </w:style>
  <w:style w:type="paragraph" w:styleId="af0">
    <w:name w:val="footer"/>
    <w:basedOn w:val="a"/>
    <w:link w:val="af"/>
    <w:uiPriority w:val="99"/>
    <w:semiHidden/>
    <w:unhideWhenUsed/>
    <w:rsid w:val="0088221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88221E"/>
  </w:style>
  <w:style w:type="character" w:customStyle="1" w:styleId="widgetinline">
    <w:name w:val="_widgetinline"/>
    <w:basedOn w:val="a0"/>
    <w:rsid w:val="0088221E"/>
  </w:style>
  <w:style w:type="paragraph" w:customStyle="1" w:styleId="normal">
    <w:name w:val="normal"/>
    <w:rsid w:val="00C516EC"/>
    <w:rPr>
      <w:rFonts w:ascii="Calibri" w:eastAsia="Calibri" w:hAnsi="Calibri" w:cs="Calibri"/>
      <w:lang w:eastAsia="ru-RU"/>
    </w:rPr>
  </w:style>
  <w:style w:type="character" w:styleId="af1">
    <w:name w:val="Hyperlink"/>
    <w:basedOn w:val="a0"/>
    <w:uiPriority w:val="99"/>
    <w:unhideWhenUsed/>
    <w:rsid w:val="00760E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garif-vakyt.ru/" TargetMode="External"/><Relationship Id="rId18" Type="http://schemas.openxmlformats.org/officeDocument/2006/relationships/hyperlink" Target="http://magarif-vakyt.ru/" TargetMode="External"/><Relationship Id="rId26" Type="http://schemas.openxmlformats.org/officeDocument/2006/relationships/hyperlink" Target="http://magarif-vakyt.ru/" TargetMode="External"/><Relationship Id="rId39" Type="http://schemas.openxmlformats.org/officeDocument/2006/relationships/hyperlink" Target="http://magarif-vakyt.ru/" TargetMode="External"/><Relationship Id="rId21" Type="http://schemas.openxmlformats.org/officeDocument/2006/relationships/hyperlink" Target="http://magarif-vakyt.ru/" TargetMode="External"/><Relationship Id="rId34" Type="http://schemas.openxmlformats.org/officeDocument/2006/relationships/hyperlink" Target="http://magarif-vakyt.ru/" TargetMode="External"/><Relationship Id="rId42" Type="http://schemas.openxmlformats.org/officeDocument/2006/relationships/hyperlink" Target="http://magarif-vakyt.ru/" TargetMode="External"/><Relationship Id="rId47" Type="http://schemas.openxmlformats.org/officeDocument/2006/relationships/hyperlink" Target="http://magarif-vakyt.ru/" TargetMode="External"/><Relationship Id="rId50" Type="http://schemas.openxmlformats.org/officeDocument/2006/relationships/hyperlink" Target="http://magarif-vakyt.ru/" TargetMode="External"/><Relationship Id="rId55" Type="http://schemas.openxmlformats.org/officeDocument/2006/relationships/hyperlink" Target="http://magarif-vakyt.ru/" TargetMode="External"/><Relationship Id="rId63" Type="http://schemas.openxmlformats.org/officeDocument/2006/relationships/hyperlink" Target="http://tugan-tel.com/" TargetMode="External"/><Relationship Id="rId68" Type="http://schemas.openxmlformats.org/officeDocument/2006/relationships/hyperlink" Target="http://kitaphane.tatar.ru/" TargetMode="External"/><Relationship Id="rId7" Type="http://schemas.openxmlformats.org/officeDocument/2006/relationships/hyperlink" Target="http://magarif-vakyt.ru/" TargetMode="External"/><Relationship Id="rId71" Type="http://schemas.openxmlformats.org/officeDocument/2006/relationships/hyperlink" Target="http://kitaphane.tata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garif-vakyt.ru/" TargetMode="External"/><Relationship Id="rId29" Type="http://schemas.openxmlformats.org/officeDocument/2006/relationships/hyperlink" Target="http://magarif-vakyt.ru/" TargetMode="External"/><Relationship Id="rId11" Type="http://schemas.openxmlformats.org/officeDocument/2006/relationships/hyperlink" Target="http://magarif-vakyt.ru/" TargetMode="External"/><Relationship Id="rId24" Type="http://schemas.openxmlformats.org/officeDocument/2006/relationships/hyperlink" Target="http://magarif-vakyt.ru/" TargetMode="External"/><Relationship Id="rId32" Type="http://schemas.openxmlformats.org/officeDocument/2006/relationships/hyperlink" Target="http://magarif-vakyt.ru/" TargetMode="External"/><Relationship Id="rId37" Type="http://schemas.openxmlformats.org/officeDocument/2006/relationships/hyperlink" Target="http://magarif-vakyt.ru/" TargetMode="External"/><Relationship Id="rId40" Type="http://schemas.openxmlformats.org/officeDocument/2006/relationships/hyperlink" Target="http://magarif-vakyt.ru/" TargetMode="External"/><Relationship Id="rId45" Type="http://schemas.openxmlformats.org/officeDocument/2006/relationships/hyperlink" Target="http://magarif-vakyt.ru/" TargetMode="External"/><Relationship Id="rId53" Type="http://schemas.openxmlformats.org/officeDocument/2006/relationships/hyperlink" Target="http://magarif-vakyt.ru/" TargetMode="External"/><Relationship Id="rId58" Type="http://schemas.openxmlformats.org/officeDocument/2006/relationships/hyperlink" Target="http://www.antat.ru/" TargetMode="External"/><Relationship Id="rId66" Type="http://schemas.openxmlformats.org/officeDocument/2006/relationships/hyperlink" Target="http://kitaphane.tata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garif-vakyt.ru/" TargetMode="External"/><Relationship Id="rId23" Type="http://schemas.openxmlformats.org/officeDocument/2006/relationships/hyperlink" Target="http://magarif-vakyt.ru/" TargetMode="External"/><Relationship Id="rId28" Type="http://schemas.openxmlformats.org/officeDocument/2006/relationships/hyperlink" Target="http://magarif-vakyt.ru/" TargetMode="External"/><Relationship Id="rId36" Type="http://schemas.openxmlformats.org/officeDocument/2006/relationships/hyperlink" Target="http://magarif-vakyt.ru/" TargetMode="External"/><Relationship Id="rId49" Type="http://schemas.openxmlformats.org/officeDocument/2006/relationships/hyperlink" Target="http://magarif-vakyt.ru/" TargetMode="External"/><Relationship Id="rId57" Type="http://schemas.openxmlformats.org/officeDocument/2006/relationships/hyperlink" Target="http://magarif-vakyt.ru/" TargetMode="External"/><Relationship Id="rId61" Type="http://schemas.openxmlformats.org/officeDocument/2006/relationships/hyperlink" Target="http://tatarmultfilm.ru/" TargetMode="External"/><Relationship Id="rId10" Type="http://schemas.openxmlformats.org/officeDocument/2006/relationships/hyperlink" Target="http://magarif-vakyt.ru/" TargetMode="External"/><Relationship Id="rId19" Type="http://schemas.openxmlformats.org/officeDocument/2006/relationships/hyperlink" Target="http://magarif-vakyt.ru/" TargetMode="External"/><Relationship Id="rId31" Type="http://schemas.openxmlformats.org/officeDocument/2006/relationships/hyperlink" Target="http://magarif-vakyt.ru/" TargetMode="External"/><Relationship Id="rId44" Type="http://schemas.openxmlformats.org/officeDocument/2006/relationships/hyperlink" Target="http://magarif-vakyt.ru/" TargetMode="External"/><Relationship Id="rId52" Type="http://schemas.openxmlformats.org/officeDocument/2006/relationships/hyperlink" Target="http://magarif-vakyt.ru/" TargetMode="External"/><Relationship Id="rId60" Type="http://schemas.openxmlformats.org/officeDocument/2006/relationships/hyperlink" Target="http://tatarschool.ru/" TargetMode="External"/><Relationship Id="rId65" Type="http://schemas.openxmlformats.org/officeDocument/2006/relationships/hyperlink" Target="http://kitaphane.tatar.ru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agarif-vakyt.ru/" TargetMode="External"/><Relationship Id="rId14" Type="http://schemas.openxmlformats.org/officeDocument/2006/relationships/hyperlink" Target="http://magarif-vakyt.ru/" TargetMode="External"/><Relationship Id="rId22" Type="http://schemas.openxmlformats.org/officeDocument/2006/relationships/hyperlink" Target="http://magarif-vakyt.ru/" TargetMode="External"/><Relationship Id="rId27" Type="http://schemas.openxmlformats.org/officeDocument/2006/relationships/hyperlink" Target="http://magarif-vakyt.ru/" TargetMode="External"/><Relationship Id="rId30" Type="http://schemas.openxmlformats.org/officeDocument/2006/relationships/hyperlink" Target="http://magarif-vakyt.ru/" TargetMode="External"/><Relationship Id="rId35" Type="http://schemas.openxmlformats.org/officeDocument/2006/relationships/hyperlink" Target="http://magarif-vakyt.ru/" TargetMode="External"/><Relationship Id="rId43" Type="http://schemas.openxmlformats.org/officeDocument/2006/relationships/hyperlink" Target="http://magarif-vakyt.ru/" TargetMode="External"/><Relationship Id="rId48" Type="http://schemas.openxmlformats.org/officeDocument/2006/relationships/hyperlink" Target="http://magarif-vakyt.ru/" TargetMode="External"/><Relationship Id="rId56" Type="http://schemas.openxmlformats.org/officeDocument/2006/relationships/hyperlink" Target="http://magarif-vakyt.ru/" TargetMode="External"/><Relationship Id="rId64" Type="http://schemas.openxmlformats.org/officeDocument/2006/relationships/hyperlink" Target="http://mon.tatarstan.ru/rus/kopil.htm" TargetMode="External"/><Relationship Id="rId69" Type="http://schemas.openxmlformats.org/officeDocument/2006/relationships/hyperlink" Target="http://kitaphane.tatar.ru/" TargetMode="External"/><Relationship Id="rId8" Type="http://schemas.openxmlformats.org/officeDocument/2006/relationships/hyperlink" Target="http://magarif-vakyt.ru/" TargetMode="External"/><Relationship Id="rId51" Type="http://schemas.openxmlformats.org/officeDocument/2006/relationships/hyperlink" Target="http://magarif-vakyt.ru/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magarif-vakyt.ru/" TargetMode="External"/><Relationship Id="rId17" Type="http://schemas.openxmlformats.org/officeDocument/2006/relationships/hyperlink" Target="http://magarif-vakyt.ru/" TargetMode="External"/><Relationship Id="rId25" Type="http://schemas.openxmlformats.org/officeDocument/2006/relationships/hyperlink" Target="http://magarif-vakyt.ru/" TargetMode="External"/><Relationship Id="rId33" Type="http://schemas.openxmlformats.org/officeDocument/2006/relationships/hyperlink" Target="http://magarif-vakyt.ru/" TargetMode="External"/><Relationship Id="rId38" Type="http://schemas.openxmlformats.org/officeDocument/2006/relationships/hyperlink" Target="http://magarif-vakyt.ru/" TargetMode="External"/><Relationship Id="rId46" Type="http://schemas.openxmlformats.org/officeDocument/2006/relationships/hyperlink" Target="http://magarif-vakyt.ru/" TargetMode="External"/><Relationship Id="rId59" Type="http://schemas.openxmlformats.org/officeDocument/2006/relationships/hyperlink" Target="https://magarif-vakyt.ru/" TargetMode="External"/><Relationship Id="rId67" Type="http://schemas.openxmlformats.org/officeDocument/2006/relationships/hyperlink" Target="http://kitaphane.tatar.ru/" TargetMode="External"/><Relationship Id="rId20" Type="http://schemas.openxmlformats.org/officeDocument/2006/relationships/hyperlink" Target="http://magarif-vakyt.ru/" TargetMode="External"/><Relationship Id="rId41" Type="http://schemas.openxmlformats.org/officeDocument/2006/relationships/hyperlink" Target="http://magarif-vakyt.ru/" TargetMode="External"/><Relationship Id="rId54" Type="http://schemas.openxmlformats.org/officeDocument/2006/relationships/hyperlink" Target="http://magarif-vakyt.ru/" TargetMode="External"/><Relationship Id="rId62" Type="http://schemas.openxmlformats.org/officeDocument/2006/relationships/hyperlink" Target="http://tatarile.tatar/" TargetMode="External"/><Relationship Id="rId70" Type="http://schemas.openxmlformats.org/officeDocument/2006/relationships/hyperlink" Target="http://kitaphane.tatar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EB977-6F3E-4736-92E2-D074D0CF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44</Pages>
  <Words>11829</Words>
  <Characters>67430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Admin</cp:lastModifiedBy>
  <cp:revision>29</cp:revision>
  <cp:lastPrinted>2023-10-20T06:04:00Z</cp:lastPrinted>
  <dcterms:created xsi:type="dcterms:W3CDTF">2023-08-25T15:27:00Z</dcterms:created>
  <dcterms:modified xsi:type="dcterms:W3CDTF">2023-10-20T06:52:00Z</dcterms:modified>
</cp:coreProperties>
</file>